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4193C" w14:textId="454F44FD" w:rsidR="005A139D" w:rsidRPr="007E263B" w:rsidRDefault="00FE4973" w:rsidP="007E263B">
      <w:pPr>
        <w:rPr>
          <w:b/>
        </w:rPr>
      </w:pPr>
      <w:r w:rsidRPr="007E263B">
        <w:rPr>
          <w:b/>
        </w:rPr>
        <w:t>Date:</w:t>
      </w:r>
      <w:r w:rsidR="00BE4F08">
        <w:rPr>
          <w:b/>
        </w:rPr>
        <w:t xml:space="preserve"> </w:t>
      </w:r>
      <w:sdt>
        <w:sdtPr>
          <w:rPr>
            <w:b/>
          </w:rPr>
          <w:id w:val="-955171521"/>
          <w:placeholder>
            <w:docPart w:val="AA67BBE3DEA44C9B962FB9E7F912F21E"/>
          </w:placeholder>
          <w:date w:fullDate="2024-11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66804">
            <w:rPr>
              <w:b/>
            </w:rPr>
            <w:t>11/1/2024</w:t>
          </w:r>
        </w:sdtContent>
      </w:sdt>
      <w:r w:rsidR="007E263B">
        <w:tab/>
      </w:r>
      <w:r w:rsidR="00CE4AA8" w:rsidRPr="007E263B">
        <w:rPr>
          <w:b/>
        </w:rPr>
        <w:t>RCO Project Number:</w:t>
      </w:r>
      <w:r w:rsidR="00BE4F08" w:rsidRPr="00BE4F08">
        <w:rPr>
          <w:b/>
        </w:rPr>
        <w:t xml:space="preserve"> </w:t>
      </w:r>
      <w:sdt>
        <w:sdtPr>
          <w:rPr>
            <w:b/>
          </w:rPr>
          <w:id w:val="309296109"/>
          <w:placeholder>
            <w:docPart w:val="22C13F7C09B54CCC95B96A8B454A6576"/>
          </w:placeholder>
        </w:sdtPr>
        <w:sdtEndPr/>
        <w:sdtContent>
          <w:r w:rsidR="00E66804">
            <w:rPr>
              <w:b/>
            </w:rPr>
            <w:t>19-1632-P</w:t>
          </w:r>
        </w:sdtContent>
      </w:sdt>
    </w:p>
    <w:p w14:paraId="79E9079B" w14:textId="5C906C85" w:rsidR="00AE545F" w:rsidRPr="007E263B" w:rsidRDefault="00AE545F" w:rsidP="007E263B">
      <w:pPr>
        <w:rPr>
          <w:b/>
        </w:rPr>
      </w:pPr>
      <w:r w:rsidRPr="007E263B">
        <w:rPr>
          <w:b/>
        </w:rPr>
        <w:t xml:space="preserve">Sponsor </w:t>
      </w:r>
      <w:r w:rsidR="00EF70E1" w:rsidRPr="007E263B">
        <w:rPr>
          <w:b/>
        </w:rPr>
        <w:t>Name</w:t>
      </w:r>
      <w:r w:rsidRPr="007E263B">
        <w:rPr>
          <w:b/>
        </w:rPr>
        <w:t>:</w:t>
      </w:r>
      <w:r w:rsidR="00BE4F08">
        <w:rPr>
          <w:b/>
        </w:rPr>
        <w:t xml:space="preserve"> </w:t>
      </w:r>
      <w:sdt>
        <w:sdtPr>
          <w:rPr>
            <w:b/>
          </w:rPr>
          <w:id w:val="-231242352"/>
          <w:placeholder>
            <w:docPart w:val="21327FD408EC43FD8815A008865B74B0"/>
          </w:placeholder>
        </w:sdtPr>
        <w:sdtEndPr/>
        <w:sdtContent>
          <w:r w:rsidR="00E66804">
            <w:rPr>
              <w:b/>
            </w:rPr>
            <w:t>City of Sammamish</w:t>
          </w:r>
        </w:sdtContent>
      </w:sdt>
    </w:p>
    <w:p w14:paraId="7BD5CC67" w14:textId="59C56671" w:rsidR="00D76740" w:rsidRPr="007E263B" w:rsidRDefault="00AE545F" w:rsidP="00954FB2">
      <w:pPr>
        <w:spacing w:after="0"/>
        <w:rPr>
          <w:b/>
        </w:rPr>
      </w:pPr>
      <w:r w:rsidRPr="007E263B">
        <w:rPr>
          <w:b/>
        </w:rPr>
        <w:t>Project Name</w:t>
      </w:r>
      <w:r w:rsidR="00D76740" w:rsidRPr="007E263B">
        <w:rPr>
          <w:b/>
        </w:rPr>
        <w:t>:</w:t>
      </w:r>
      <w:r w:rsidR="00BE4F08">
        <w:rPr>
          <w:b/>
        </w:rPr>
        <w:t xml:space="preserve"> </w:t>
      </w:r>
      <w:sdt>
        <w:sdtPr>
          <w:rPr>
            <w:b/>
          </w:rPr>
          <w:id w:val="-295828645"/>
          <w:placeholder>
            <w:docPart w:val="3B970B8AB2E649F1B65238D20A16F135"/>
          </w:placeholder>
        </w:sdtPr>
        <w:sdtEndPr/>
        <w:sdtContent>
          <w:r w:rsidR="00E66804">
            <w:rPr>
              <w:b/>
            </w:rPr>
            <w:t>George Davis Creek Fish Passage Design</w:t>
          </w:r>
        </w:sdtContent>
      </w:sdt>
    </w:p>
    <w:p w14:paraId="540F7870" w14:textId="472290C4" w:rsidR="00740843" w:rsidRDefault="00542730" w:rsidP="00542730">
      <w:pPr>
        <w:tabs>
          <w:tab w:val="clear" w:pos="4680"/>
        </w:tabs>
      </w:pPr>
      <w:r>
        <w:rPr>
          <w:b/>
        </w:rPr>
        <w:t>Type of Amendment:</w:t>
      </w:r>
      <w:r w:rsidR="000D0C93">
        <w:rPr>
          <w:b/>
        </w:rPr>
        <w:tab/>
      </w:r>
      <w:r w:rsidR="00740843" w:rsidRPr="000D0C93">
        <w:t>Cost I</w:t>
      </w:r>
      <w:r w:rsidR="00CE4AA8" w:rsidRPr="000D0C93">
        <w:t>ncrease</w:t>
      </w:r>
      <w:sdt>
        <w:sdtPr>
          <w:rPr>
            <w:sz w:val="36"/>
          </w:rPr>
          <w:id w:val="-214549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C93" w:rsidRPr="000D0C9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7E263B">
        <w:tab/>
      </w:r>
      <w:r w:rsidR="00D274EA">
        <w:t>Time Extension</w:t>
      </w:r>
      <w:sdt>
        <w:sdtPr>
          <w:rPr>
            <w:rFonts w:ascii="MS Gothic" w:hAnsi="MS Gothic"/>
            <w:sz w:val="36"/>
          </w:rPr>
          <w:id w:val="-15706527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6804">
            <w:rPr>
              <w:rFonts w:ascii="MS Gothic" w:eastAsia="MS Gothic" w:hAnsi="MS Gothic" w:hint="eastAsia"/>
              <w:sz w:val="36"/>
            </w:rPr>
            <w:t>☒</w:t>
          </w:r>
        </w:sdtContent>
      </w:sdt>
      <w:r w:rsidR="00D274EA" w:rsidRPr="000D0C93">
        <w:t xml:space="preserve"> </w:t>
      </w:r>
      <w:r w:rsidR="00D274EA">
        <w:t xml:space="preserve">      </w:t>
      </w:r>
      <w:r w:rsidR="00740843" w:rsidRPr="000D0C93">
        <w:t>Scope Change</w:t>
      </w:r>
      <w:sdt>
        <w:sdtPr>
          <w:rPr>
            <w:rFonts w:ascii="MS Gothic" w:hAnsi="MS Gothic"/>
            <w:sz w:val="36"/>
          </w:rPr>
          <w:id w:val="-24010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0C93">
            <w:rPr>
              <w:rFonts w:ascii="MS Gothic" w:eastAsia="MS Gothic" w:hAnsi="MS Gothic" w:hint="eastAsia"/>
              <w:sz w:val="36"/>
            </w:rPr>
            <w:t>☐</w:t>
          </w:r>
        </w:sdtContent>
      </w:sdt>
    </w:p>
    <w:p w14:paraId="69D8FB43" w14:textId="3D6B4842" w:rsidR="00BE4F08" w:rsidRDefault="00740843" w:rsidP="00BE4F08">
      <w:r w:rsidRPr="00542730">
        <w:rPr>
          <w:b/>
        </w:rPr>
        <w:t>Justification:</w:t>
      </w:r>
      <w:r w:rsidR="00AC6F54">
        <w:t xml:space="preserve"> </w:t>
      </w:r>
      <w:r w:rsidR="00AC6F54" w:rsidRPr="007E263B">
        <w:t xml:space="preserve">For </w:t>
      </w:r>
      <w:r w:rsidR="00AC6F54" w:rsidRPr="007E263B">
        <w:rPr>
          <w:u w:val="single"/>
        </w:rPr>
        <w:t>cost increases</w:t>
      </w:r>
      <w:r w:rsidR="00AC6F54" w:rsidRPr="007E263B">
        <w:t xml:space="preserve">, describe the need and </w:t>
      </w:r>
      <w:r w:rsidRPr="007E263B">
        <w:t xml:space="preserve">specifically </w:t>
      </w:r>
      <w:r w:rsidR="00AC6F54" w:rsidRPr="007E263B">
        <w:t>what</w:t>
      </w:r>
      <w:r w:rsidRPr="007E263B">
        <w:t xml:space="preserve"> the </w:t>
      </w:r>
      <w:r w:rsidR="00542730">
        <w:t xml:space="preserve">money </w:t>
      </w:r>
      <w:r w:rsidRPr="007E263B">
        <w:t>will be used for</w:t>
      </w:r>
      <w:r w:rsidR="00AC6F54" w:rsidRPr="007E263B">
        <w:t xml:space="preserve">. Please note: a grant cost increase requires </w:t>
      </w:r>
      <w:r w:rsidR="00542730">
        <w:t xml:space="preserve">the </w:t>
      </w:r>
      <w:r w:rsidR="00AC6F54" w:rsidRPr="007E263B">
        <w:t xml:space="preserve">sponsor to increase </w:t>
      </w:r>
      <w:r w:rsidR="00542730">
        <w:t>its</w:t>
      </w:r>
      <w:r w:rsidR="00AC6F54" w:rsidRPr="007E263B">
        <w:t xml:space="preserve"> total match contribution to maintain the agreement’s original cost share percentages.</w:t>
      </w:r>
      <w:r w:rsidR="00D274EA">
        <w:t xml:space="preserve">  For </w:t>
      </w:r>
      <w:r w:rsidR="00D274EA" w:rsidRPr="00A4038F">
        <w:rPr>
          <w:u w:val="single"/>
        </w:rPr>
        <w:t>time extensions</w:t>
      </w:r>
      <w:r w:rsidR="00823B48">
        <w:rPr>
          <w:u w:val="single"/>
        </w:rPr>
        <w:t xml:space="preserve"> </w:t>
      </w:r>
      <w:r w:rsidR="00EA3B9B" w:rsidRPr="00082237">
        <w:t xml:space="preserve">that </w:t>
      </w:r>
      <w:r w:rsidR="0059275B" w:rsidRPr="00082237">
        <w:t>would place</w:t>
      </w:r>
      <w:r w:rsidR="00EA3B9B" w:rsidRPr="00082237">
        <w:t xml:space="preserve"> the project end date more than</w:t>
      </w:r>
      <w:r w:rsidR="00F678E0" w:rsidRPr="00082237">
        <w:t xml:space="preserve"> four years </w:t>
      </w:r>
      <w:r w:rsidR="0059275B" w:rsidRPr="00082237">
        <w:t>beyond</w:t>
      </w:r>
      <w:r w:rsidR="00F678E0" w:rsidRPr="00082237">
        <w:t xml:space="preserve"> the project start date</w:t>
      </w:r>
      <w:r w:rsidR="00D274EA">
        <w:t>, describe the reason and background for the delay and provide a timeline for project completion.</w:t>
      </w:r>
      <w:r w:rsidR="00AC6F54" w:rsidRPr="007E263B">
        <w:t xml:space="preserve"> For </w:t>
      </w:r>
      <w:r w:rsidR="00AC6F54" w:rsidRPr="007E263B">
        <w:rPr>
          <w:u w:val="single"/>
        </w:rPr>
        <w:t>scope changes</w:t>
      </w:r>
      <w:r w:rsidR="00647337" w:rsidRPr="007E263B">
        <w:rPr>
          <w:u w:val="single"/>
        </w:rPr>
        <w:t>,</w:t>
      </w:r>
      <w:r w:rsidR="00AC6F54" w:rsidRPr="007E263B">
        <w:t xml:space="preserve"> describe the reason and what work types or elements of the project will change</w:t>
      </w:r>
      <w:r w:rsidR="00542730">
        <w:t>. S</w:t>
      </w:r>
      <w:r w:rsidR="00AC6F54" w:rsidRPr="007E263B">
        <w:t>pecify changes in quantities and/or metrics of project elements as necessary.</w:t>
      </w:r>
    </w:p>
    <w:sdt>
      <w:sdtPr>
        <w:id w:val="-1539807594"/>
        <w:placeholder>
          <w:docPart w:val="C2D8F3308DB549AD80F915A93F3E5005"/>
        </w:placeholder>
      </w:sdtPr>
      <w:sdtEndPr/>
      <w:sdtContent>
        <w:p w14:paraId="062CD26E" w14:textId="1888E305" w:rsidR="00AE5887" w:rsidRDefault="00AE5887" w:rsidP="00AE5887">
          <w:r>
            <w:t xml:space="preserve">The initial project agreement established a start date of July 1, 2019, and an end date of December 31, 2024. The </w:t>
          </w:r>
          <w:proofErr w:type="gramStart"/>
          <w:r>
            <w:t>City</w:t>
          </w:r>
          <w:proofErr w:type="gramEnd"/>
          <w:r>
            <w:t xml:space="preserve"> received one extension that reset the end date to December 31, 2024. This </w:t>
          </w:r>
          <w:r>
            <w:t xml:space="preserve">second </w:t>
          </w:r>
          <w:r>
            <w:t xml:space="preserve">request seeks to extend the agreement </w:t>
          </w:r>
          <w:r>
            <w:t>to June 1, 2026.</w:t>
          </w:r>
        </w:p>
        <w:p w14:paraId="65CD47CD" w14:textId="2ADBC706" w:rsidR="00AE5887" w:rsidRDefault="00AE5887" w:rsidP="00AE5887">
          <w:r>
            <w:t xml:space="preserve">A central component of this project involves relocating George Davis Creek from its current location (629 East Lake Sammamish Shore Lane NE) to an adjacent, City-owned property (635 East Lake Sammamish Shore Lane NE). The </w:t>
          </w:r>
          <w:r>
            <w:t xml:space="preserve">project is dependent on this because the </w:t>
          </w:r>
          <w:r>
            <w:t>current location cannot be made fish passable.</w:t>
          </w:r>
        </w:p>
        <w:p w14:paraId="6BDCC6E1" w14:textId="27320238" w:rsidR="00BE4F08" w:rsidRDefault="00AE5887" w:rsidP="00BE4F08">
          <w:r>
            <w:t xml:space="preserve">The City found it necessary to pursue legal remedies to obtain control of the stream. The legal proceedings were initially expected to be resolved in the third </w:t>
          </w:r>
          <w:proofErr w:type="gramStart"/>
          <w:r>
            <w:t>quarter of 2023, and</w:t>
          </w:r>
          <w:proofErr w:type="gramEnd"/>
          <w:r>
            <w:t xml:space="preserve"> allow construction to occur in 2024. In fact, the issue was not resolved until September 2024. When faced with this delay, the </w:t>
          </w:r>
          <w:proofErr w:type="gramStart"/>
          <w:r>
            <w:t>City</w:t>
          </w:r>
          <w:proofErr w:type="gramEnd"/>
          <w:r>
            <w:t xml:space="preserve"> paused design and other project activity, relegating that work to 2025. The current request seeks to extend the grant to through June 1, 2026. This will ensure </w:t>
          </w:r>
          <w:proofErr w:type="gramStart"/>
          <w:r>
            <w:t>a deliberately</w:t>
          </w:r>
          <w:proofErr w:type="gramEnd"/>
          <w:r>
            <w:t xml:space="preserve"> managed completion of the outstanding project tasks before construction starts in the second quarter of 2026, and a cushion to allow an orderly closeout of the grant. We’ve attached a draft of the most recent progress report which provides updated project milestones.</w:t>
          </w:r>
        </w:p>
      </w:sdtContent>
    </w:sdt>
    <w:p w14:paraId="100CF5FE" w14:textId="694D1C34" w:rsidR="00AE545F" w:rsidRPr="00D76740" w:rsidRDefault="00AC6F54" w:rsidP="00BE4F08">
      <w:pPr>
        <w:rPr>
          <w:b/>
        </w:rPr>
      </w:pPr>
      <w:r>
        <w:rPr>
          <w:b/>
        </w:rPr>
        <w:t>Supporting Documents</w:t>
      </w:r>
      <w:r w:rsidR="00AE545F" w:rsidRPr="00D76740">
        <w:rPr>
          <w:b/>
        </w:rPr>
        <w:t xml:space="preserve"> Provided</w:t>
      </w:r>
      <w:r w:rsidR="00A60BED">
        <w:rPr>
          <w:b/>
        </w:rPr>
        <w:t>.</w:t>
      </w:r>
      <w:r w:rsidR="00466573">
        <w:rPr>
          <w:b/>
        </w:rPr>
        <w:t xml:space="preserve"> (check all that apply)</w:t>
      </w:r>
      <w:r w:rsidR="00AE545F" w:rsidRPr="00D76740">
        <w:rPr>
          <w:b/>
        </w:rPr>
        <w:t>:</w:t>
      </w:r>
    </w:p>
    <w:p w14:paraId="3751465E" w14:textId="77777777" w:rsidR="00F678E0" w:rsidRDefault="004D1AA9" w:rsidP="00F678E0">
      <w:pPr>
        <w:pStyle w:val="NoSpacing"/>
        <w:rPr>
          <w:rFonts w:ascii="MS Gothic" w:hAnsi="MS Gothic"/>
          <w:sz w:val="36"/>
        </w:rPr>
      </w:pPr>
      <w:sdt>
        <w:sdtPr>
          <w:rPr>
            <w:rFonts w:ascii="MS Gothic" w:hAnsi="MS Gothic"/>
            <w:sz w:val="36"/>
          </w:rPr>
          <w:id w:val="15629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6F5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542730" w:rsidRPr="000D0C93">
        <w:t xml:space="preserve"> </w:t>
      </w:r>
      <w:r w:rsidR="00A45846" w:rsidRPr="000D0C93">
        <w:t>A</w:t>
      </w:r>
      <w:r w:rsidR="00AE545F" w:rsidRPr="000D0C93">
        <w:t xml:space="preserve">n updated Cost Estimate Spreadsheet </w:t>
      </w:r>
      <w:r w:rsidR="00176C06" w:rsidRPr="000D0C93">
        <w:t>composed of</w:t>
      </w:r>
      <w:r w:rsidR="00AE545F" w:rsidRPr="000D0C93">
        <w:t xml:space="preserve"> orig</w:t>
      </w:r>
      <w:r w:rsidR="00176C06" w:rsidRPr="000D0C93">
        <w:t xml:space="preserve">inal budget with cost increase provided </w:t>
      </w:r>
      <w:r w:rsidR="00AE545F" w:rsidRPr="000D0C93">
        <w:t xml:space="preserve">in </w:t>
      </w:r>
      <w:r w:rsidR="00176C06" w:rsidRPr="000D0C93">
        <w:t xml:space="preserve">a </w:t>
      </w:r>
      <w:r w:rsidR="00AE545F" w:rsidRPr="000D0C93">
        <w:t>separate column</w:t>
      </w:r>
      <w:r w:rsidR="00176C06" w:rsidRPr="000D0C93">
        <w:t xml:space="preserve"> clearly </w:t>
      </w:r>
      <w:proofErr w:type="gramStart"/>
      <w:r w:rsidR="00176C06" w:rsidRPr="000D0C93">
        <w:t>illustrating</w:t>
      </w:r>
      <w:proofErr w:type="gramEnd"/>
      <w:r w:rsidR="00176C06" w:rsidRPr="000D0C93">
        <w:t xml:space="preserve"> where costs have changed</w:t>
      </w:r>
      <w:r w:rsidR="00542730" w:rsidRPr="000D0C93">
        <w:t>.</w:t>
      </w:r>
      <w:r w:rsidR="00F678E0" w:rsidRPr="00F678E0">
        <w:rPr>
          <w:rFonts w:ascii="MS Gothic" w:hAnsi="MS Gothic"/>
          <w:sz w:val="36"/>
        </w:rPr>
        <w:t xml:space="preserve"> </w:t>
      </w:r>
    </w:p>
    <w:p w14:paraId="4FEFB5D6" w14:textId="0B8505B9" w:rsidR="00F678E0" w:rsidRPr="000D0C93" w:rsidRDefault="004D1AA9" w:rsidP="00F678E0">
      <w:pPr>
        <w:pStyle w:val="NoSpacing"/>
      </w:pPr>
      <w:sdt>
        <w:sdtPr>
          <w:rPr>
            <w:rFonts w:ascii="MS Gothic" w:hAnsi="MS Gothic"/>
            <w:sz w:val="36"/>
          </w:rPr>
          <w:id w:val="-9853900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6804">
            <w:rPr>
              <w:rFonts w:ascii="MS Gothic" w:eastAsia="MS Gothic" w:hAnsi="MS Gothic" w:hint="eastAsia"/>
              <w:sz w:val="36"/>
            </w:rPr>
            <w:t>☒</w:t>
          </w:r>
        </w:sdtContent>
      </w:sdt>
      <w:r w:rsidR="00F678E0" w:rsidRPr="000D0C93">
        <w:t xml:space="preserve"> An updated</w:t>
      </w:r>
      <w:r w:rsidR="00842097">
        <w:t xml:space="preserve"> Project Milestone Worksh</w:t>
      </w:r>
      <w:r w:rsidR="00CF7B79">
        <w:t>eet</w:t>
      </w:r>
    </w:p>
    <w:p w14:paraId="7AA2968A" w14:textId="6B240060" w:rsidR="00A45846" w:rsidRPr="000D0C93" w:rsidRDefault="004D1AA9" w:rsidP="000D0C93">
      <w:pPr>
        <w:pStyle w:val="NoSpacing"/>
      </w:pPr>
      <w:sdt>
        <w:sdtPr>
          <w:rPr>
            <w:rFonts w:ascii="MS Gothic" w:hAnsi="MS Gothic"/>
            <w:sz w:val="36"/>
          </w:rPr>
          <w:id w:val="138220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6F5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542730" w:rsidRPr="000D0C93">
        <w:t xml:space="preserve"> </w:t>
      </w:r>
      <w:r w:rsidR="00A45846" w:rsidRPr="000D0C93">
        <w:t>Preliminary design package including design drawings and design report (Manual 22</w:t>
      </w:r>
      <w:r w:rsidR="00542730" w:rsidRPr="000D0C93">
        <w:t>,</w:t>
      </w:r>
      <w:r w:rsidR="00A45846" w:rsidRPr="000D0C93">
        <w:t xml:space="preserve"> Appendix C)</w:t>
      </w:r>
    </w:p>
    <w:p w14:paraId="4A763507" w14:textId="77777777" w:rsidR="00A45846" w:rsidRPr="000D0C93" w:rsidRDefault="00A45846" w:rsidP="000D0C93">
      <w:pPr>
        <w:pStyle w:val="NoSpacing"/>
      </w:pPr>
    </w:p>
    <w:p w14:paraId="33DD21FD" w14:textId="77777777" w:rsidR="00484464" w:rsidRPr="00542730" w:rsidRDefault="00954FB2" w:rsidP="000D0C93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4EF580E5" wp14:editId="5726D4E3">
            <wp:simplePos x="0" y="0"/>
            <wp:positionH relativeFrom="column">
              <wp:posOffset>-60960</wp:posOffset>
            </wp:positionH>
            <wp:positionV relativeFrom="paragraph">
              <wp:posOffset>222885</wp:posOffset>
            </wp:positionV>
            <wp:extent cx="1612900" cy="1083310"/>
            <wp:effectExtent l="0" t="0" r="6350" b="254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464" w:rsidRPr="00542730">
        <w:rPr>
          <w:b/>
        </w:rPr>
        <w:t>Review</w:t>
      </w:r>
      <w:r w:rsidR="00542730">
        <w:rPr>
          <w:b/>
        </w:rPr>
        <w:t>:</w:t>
      </w:r>
    </w:p>
    <w:p w14:paraId="62BD5123" w14:textId="0B917083" w:rsidR="00954FB2" w:rsidRDefault="00954FB2" w:rsidP="000D0C93">
      <w:pPr>
        <w:tabs>
          <w:tab w:val="clear" w:pos="4680"/>
          <w:tab w:val="left" w:pos="2070"/>
        </w:tabs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FCFAC4A" wp14:editId="57C109E2">
            <wp:simplePos x="0" y="0"/>
            <wp:positionH relativeFrom="column">
              <wp:posOffset>2965450</wp:posOffset>
            </wp:positionH>
            <wp:positionV relativeFrom="paragraph">
              <wp:posOffset>170875</wp:posOffset>
            </wp:positionV>
            <wp:extent cx="2743200" cy="580390"/>
            <wp:effectExtent l="0" t="0" r="0" b="0"/>
            <wp:wrapTight wrapText="bothSides">
              <wp:wrapPolygon edited="0">
                <wp:start x="0" y="0"/>
                <wp:lineTo x="0" y="20560"/>
                <wp:lineTo x="21450" y="20560"/>
                <wp:lineTo x="21450" y="0"/>
                <wp:lineTo x="0" y="0"/>
              </wp:wrapPolygon>
            </wp:wrapTight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Approved:</w:t>
      </w:r>
      <w:r w:rsidR="000D0C93">
        <w:rPr>
          <w:b/>
        </w:rPr>
        <w:t xml:space="preserve"> </w:t>
      </w:r>
      <w:r>
        <w:rPr>
          <w:b/>
        </w:rPr>
        <w:t>Yes</w:t>
      </w:r>
      <w:sdt>
        <w:sdtPr>
          <w:rPr>
            <w:sz w:val="36"/>
          </w:rPr>
          <w:id w:val="-207395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AA9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tab/>
      </w:r>
      <w:r w:rsidRPr="00954FB2">
        <w:rPr>
          <w:b/>
        </w:rPr>
        <w:t>No</w:t>
      </w:r>
      <w:sdt>
        <w:sdtPr>
          <w:rPr>
            <w:rFonts w:ascii="MS Gothic" w:hAnsi="MS Gothic"/>
            <w:sz w:val="36"/>
          </w:rPr>
          <w:id w:val="190410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FB2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Pr="00954FB2">
        <w:tab/>
      </w:r>
      <w:r w:rsidRPr="00954FB2">
        <w:tab/>
      </w:r>
      <w:r w:rsidRPr="00954FB2">
        <w:tab/>
      </w:r>
      <w:r w:rsidR="000D0C93">
        <w:tab/>
      </w:r>
      <w:r>
        <w:rPr>
          <w:b/>
        </w:rPr>
        <w:t>Approved:</w:t>
      </w:r>
      <w:r>
        <w:rPr>
          <w:b/>
        </w:rPr>
        <w:tab/>
        <w:t>Yes</w:t>
      </w:r>
      <w:sdt>
        <w:sdtPr>
          <w:rPr>
            <w:sz w:val="36"/>
          </w:rPr>
          <w:id w:val="66806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tab/>
        <w:t xml:space="preserve"> </w:t>
      </w:r>
      <w:r w:rsidRPr="00954FB2">
        <w:rPr>
          <w:b/>
        </w:rPr>
        <w:t>No</w:t>
      </w:r>
      <w:sdt>
        <w:sdtPr>
          <w:rPr>
            <w:rFonts w:ascii="MS Gothic" w:hAnsi="MS Gothic"/>
            <w:sz w:val="36"/>
          </w:rPr>
          <w:id w:val="169579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FB2">
            <w:rPr>
              <w:rFonts w:ascii="MS Gothic" w:eastAsia="MS Gothic" w:hAnsi="MS Gothic" w:hint="eastAsia"/>
              <w:sz w:val="36"/>
            </w:rPr>
            <w:t>☐</w:t>
          </w:r>
        </w:sdtContent>
      </w:sdt>
    </w:p>
    <w:p w14:paraId="09175850" w14:textId="56D1F22F" w:rsidR="000D0C93" w:rsidRDefault="000D0C93" w:rsidP="000D0C93">
      <w:pPr>
        <w:rPr>
          <w:b/>
        </w:rPr>
      </w:pPr>
      <w:r w:rsidRPr="00954FB2">
        <w:rPr>
          <w:b/>
        </w:rPr>
        <w:t xml:space="preserve">Date: </w:t>
      </w:r>
      <w:sdt>
        <w:sdtPr>
          <w:rPr>
            <w:b/>
          </w:rPr>
          <w:id w:val="-1729067871"/>
          <w:placeholder>
            <w:docPart w:val="7A0F5A49FA4D4508844364FD5607679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E4F08">
            <w:rPr>
              <w:rStyle w:val="PlaceholderText"/>
            </w:rPr>
            <w:t>Click here to enter a date.</w:t>
          </w:r>
        </w:sdtContent>
      </w:sdt>
      <w:r>
        <w:rPr>
          <w:b/>
        </w:rPr>
        <w:tab/>
      </w:r>
      <w:r>
        <w:rPr>
          <w:b/>
        </w:rPr>
        <w:tab/>
      </w:r>
      <w:r w:rsidRPr="00954FB2">
        <w:rPr>
          <w:b/>
        </w:rPr>
        <w:t xml:space="preserve">Date: </w:t>
      </w:r>
      <w:sdt>
        <w:sdtPr>
          <w:rPr>
            <w:b/>
          </w:rPr>
          <w:id w:val="148111888"/>
          <w:placeholder>
            <w:docPart w:val="7A0F5A49FA4D4508844364FD5607679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E6C58" w:rsidRPr="00BE4F08">
            <w:rPr>
              <w:rStyle w:val="PlaceholderText"/>
            </w:rPr>
            <w:t>Click here to enter a date.</w:t>
          </w:r>
        </w:sdtContent>
      </w:sdt>
    </w:p>
    <w:p w14:paraId="0CA9AE12" w14:textId="4F7F3FB1" w:rsidR="000D0C93" w:rsidRDefault="00BE4F08" w:rsidP="00DD1445">
      <w:pPr>
        <w:spacing w:after="120"/>
        <w:rPr>
          <w:b/>
        </w:rPr>
      </w:pPr>
      <w:r>
        <w:rPr>
          <w:b/>
        </w:rPr>
        <w:t xml:space="preserve">Name: </w:t>
      </w:r>
      <w:sdt>
        <w:sdtPr>
          <w:rPr>
            <w:b/>
          </w:rPr>
          <w:id w:val="1874274814"/>
          <w:placeholder>
            <w:docPart w:val="FA88787CB9A842DBAE883A1FDC25D2DF"/>
          </w:placeholder>
          <w:showingPlcHdr/>
        </w:sdtPr>
        <w:sdtEndPr/>
        <w:sdtContent>
          <w:r w:rsidR="000D0C93" w:rsidRPr="00CC210C">
            <w:rPr>
              <w:rStyle w:val="PlaceholderText"/>
            </w:rPr>
            <w:t>Click here to enter text.</w:t>
          </w:r>
        </w:sdtContent>
      </w:sdt>
      <w:r w:rsidR="000D0C93">
        <w:rPr>
          <w:b/>
        </w:rPr>
        <w:tab/>
      </w:r>
      <w:r w:rsidR="000D0C93">
        <w:rPr>
          <w:b/>
        </w:rPr>
        <w:tab/>
        <w:t xml:space="preserve">Name: </w:t>
      </w:r>
      <w:sdt>
        <w:sdtPr>
          <w:rPr>
            <w:b/>
          </w:rPr>
          <w:id w:val="-1378462738"/>
          <w:placeholder>
            <w:docPart w:val="85654F19A5904C02A79B478A97A49834"/>
          </w:placeholder>
          <w:showingPlcHdr/>
        </w:sdtPr>
        <w:sdtEndPr/>
        <w:sdtContent>
          <w:r w:rsidR="000D0C93" w:rsidRPr="00CC210C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9546F5" w14:paraId="6AD78754" w14:textId="77777777" w:rsidTr="00CF0C1D">
        <w:trPr>
          <w:tblHeader/>
        </w:trPr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052BB" w14:textId="77777777" w:rsidR="00DD1445" w:rsidRDefault="00DD1445" w:rsidP="00CF0C1D">
            <w:pPr>
              <w:tabs>
                <w:tab w:val="clear" w:pos="4680"/>
                <w:tab w:val="left" w:pos="1426"/>
                <w:tab w:val="left" w:pos="5040"/>
              </w:tabs>
              <w:ind w:left="-108"/>
              <w:rPr>
                <w:b/>
              </w:rPr>
            </w:pPr>
            <w:r>
              <w:rPr>
                <w:b/>
              </w:rPr>
              <w:t>Reason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2947E" w14:textId="77777777" w:rsidR="00DD1445" w:rsidRDefault="00DD1445" w:rsidP="00CF0C1D">
            <w:pPr>
              <w:tabs>
                <w:tab w:val="clear" w:pos="4680"/>
                <w:tab w:val="left" w:pos="1426"/>
                <w:tab w:val="left" w:pos="5040"/>
              </w:tabs>
              <w:rPr>
                <w:b/>
              </w:rPr>
            </w:pPr>
            <w:r>
              <w:rPr>
                <w:b/>
              </w:rPr>
              <w:t>Reason</w:t>
            </w:r>
          </w:p>
        </w:tc>
      </w:tr>
      <w:tr w:rsidR="009546F5" w14:paraId="46BBA0EB" w14:textId="77777777" w:rsidTr="00CF0C1D">
        <w:tc>
          <w:tcPr>
            <w:tcW w:w="4945" w:type="dxa"/>
            <w:tcBorders>
              <w:top w:val="single" w:sz="4" w:space="0" w:color="auto"/>
            </w:tcBorders>
          </w:tcPr>
          <w:p w14:paraId="50E4DE27" w14:textId="77777777" w:rsidR="00CF0C1D" w:rsidRDefault="00CF0C1D" w:rsidP="00CF0C1D">
            <w:pPr>
              <w:tabs>
                <w:tab w:val="clear" w:pos="4680"/>
                <w:tab w:val="left" w:pos="1426"/>
                <w:tab w:val="left" w:pos="5040"/>
              </w:tabs>
              <w:rPr>
                <w:b/>
              </w:rPr>
            </w:pPr>
          </w:p>
          <w:p w14:paraId="54691B92" w14:textId="77777777" w:rsidR="00CF0C1D" w:rsidRDefault="00CF0C1D" w:rsidP="00CF0C1D">
            <w:pPr>
              <w:tabs>
                <w:tab w:val="clear" w:pos="4680"/>
                <w:tab w:val="left" w:pos="1426"/>
                <w:tab w:val="left" w:pos="5040"/>
              </w:tabs>
              <w:rPr>
                <w:b/>
              </w:rPr>
            </w:pPr>
          </w:p>
          <w:p w14:paraId="5F5394F7" w14:textId="77777777" w:rsidR="00CF0C1D" w:rsidRDefault="00CF0C1D" w:rsidP="00CF0C1D">
            <w:pPr>
              <w:tabs>
                <w:tab w:val="clear" w:pos="4680"/>
                <w:tab w:val="left" w:pos="1426"/>
                <w:tab w:val="left" w:pos="5040"/>
              </w:tabs>
              <w:rPr>
                <w:b/>
              </w:rPr>
            </w:pPr>
          </w:p>
          <w:p w14:paraId="2633866D" w14:textId="77777777" w:rsidR="00CF0C1D" w:rsidRDefault="00CF0C1D" w:rsidP="00CF0C1D">
            <w:pPr>
              <w:tabs>
                <w:tab w:val="clear" w:pos="4680"/>
                <w:tab w:val="left" w:pos="1426"/>
                <w:tab w:val="left" w:pos="5040"/>
              </w:tabs>
              <w:rPr>
                <w:b/>
              </w:rPr>
            </w:pP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21B8B9C6" w14:textId="77777777" w:rsidR="00DD1445" w:rsidRDefault="00DD1445" w:rsidP="00CF0C1D">
            <w:pPr>
              <w:tabs>
                <w:tab w:val="clear" w:pos="4680"/>
                <w:tab w:val="left" w:pos="1426"/>
                <w:tab w:val="left" w:pos="5040"/>
              </w:tabs>
              <w:rPr>
                <w:b/>
              </w:rPr>
            </w:pPr>
          </w:p>
        </w:tc>
      </w:tr>
    </w:tbl>
    <w:p w14:paraId="5C7F75B2" w14:textId="37AD43B2" w:rsidR="00954FB2" w:rsidRPr="00954FB2" w:rsidRDefault="00954FB2" w:rsidP="00DD1445">
      <w:pPr>
        <w:tabs>
          <w:tab w:val="clear" w:pos="4680"/>
          <w:tab w:val="left" w:pos="1426"/>
          <w:tab w:val="left" w:pos="5040"/>
        </w:tabs>
        <w:rPr>
          <w:b/>
        </w:rPr>
      </w:pPr>
    </w:p>
    <w:sectPr w:rsidR="00954FB2" w:rsidRPr="00954FB2" w:rsidSect="00A4038F">
      <w:headerReference w:type="default" r:id="rId11"/>
      <w:type w:val="continuous"/>
      <w:pgSz w:w="12240" w:h="15840"/>
      <w:pgMar w:top="630" w:right="1440" w:bottom="72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08C3B" w14:textId="77777777" w:rsidR="00AE19BD" w:rsidRDefault="00AE19BD" w:rsidP="007E263B">
      <w:r>
        <w:separator/>
      </w:r>
    </w:p>
  </w:endnote>
  <w:endnote w:type="continuationSeparator" w:id="0">
    <w:p w14:paraId="58EF04B0" w14:textId="77777777" w:rsidR="00AE19BD" w:rsidRDefault="00AE19BD" w:rsidP="007E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0C9FB" w14:textId="77777777" w:rsidR="00AE19BD" w:rsidRDefault="00AE19BD" w:rsidP="007E263B">
      <w:r>
        <w:separator/>
      </w:r>
    </w:p>
  </w:footnote>
  <w:footnote w:type="continuationSeparator" w:id="0">
    <w:p w14:paraId="3879329D" w14:textId="77777777" w:rsidR="00AE19BD" w:rsidRDefault="00AE19BD" w:rsidP="007E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380E4" w14:textId="77777777" w:rsidR="00D90507" w:rsidRPr="00D90507" w:rsidRDefault="00D90507" w:rsidP="007E263B">
    <w:pPr>
      <w:pStyle w:val="BoardName1"/>
    </w:pPr>
    <w:r w:rsidRPr="00D90507">
      <w:t>BRIAN ABBOTT</w:t>
    </w:r>
  </w:p>
  <w:p w14:paraId="63E48B2F" w14:textId="77777777" w:rsidR="00D90507" w:rsidRPr="00D90507" w:rsidRDefault="00D90507" w:rsidP="007E263B">
    <w:pPr>
      <w:pStyle w:val="BoardName2"/>
    </w:pPr>
    <w:r w:rsidRPr="00D90507">
      <w:t>Fish Barrier Removal Board</w:t>
    </w:r>
  </w:p>
  <w:p w14:paraId="46B5F2A0" w14:textId="77777777" w:rsidR="00FE4973" w:rsidRPr="007E263B" w:rsidRDefault="00FE4973" w:rsidP="007E263B">
    <w:pPr>
      <w:pStyle w:val="Heading1"/>
    </w:pPr>
    <w:r w:rsidRPr="007E263B">
      <w:t>Amendment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5F"/>
    <w:rsid w:val="000070E5"/>
    <w:rsid w:val="00082237"/>
    <w:rsid w:val="000D0C93"/>
    <w:rsid w:val="00176C06"/>
    <w:rsid w:val="00215130"/>
    <w:rsid w:val="002652A5"/>
    <w:rsid w:val="003616CB"/>
    <w:rsid w:val="003751B4"/>
    <w:rsid w:val="003C2A78"/>
    <w:rsid w:val="003D239B"/>
    <w:rsid w:val="00466573"/>
    <w:rsid w:val="00484464"/>
    <w:rsid w:val="004D1AA9"/>
    <w:rsid w:val="00504C4D"/>
    <w:rsid w:val="00542730"/>
    <w:rsid w:val="0057741D"/>
    <w:rsid w:val="0059275B"/>
    <w:rsid w:val="005A139D"/>
    <w:rsid w:val="00647337"/>
    <w:rsid w:val="006728D3"/>
    <w:rsid w:val="00691D9B"/>
    <w:rsid w:val="00695041"/>
    <w:rsid w:val="006C1083"/>
    <w:rsid w:val="006E4206"/>
    <w:rsid w:val="00701ADB"/>
    <w:rsid w:val="00727606"/>
    <w:rsid w:val="00736649"/>
    <w:rsid w:val="00740843"/>
    <w:rsid w:val="007E263B"/>
    <w:rsid w:val="008202E6"/>
    <w:rsid w:val="00823B48"/>
    <w:rsid w:val="00842097"/>
    <w:rsid w:val="008A7D4B"/>
    <w:rsid w:val="008E6C58"/>
    <w:rsid w:val="009546F5"/>
    <w:rsid w:val="00954FB2"/>
    <w:rsid w:val="009B7994"/>
    <w:rsid w:val="00A4038F"/>
    <w:rsid w:val="00A45846"/>
    <w:rsid w:val="00A60BED"/>
    <w:rsid w:val="00AC6F54"/>
    <w:rsid w:val="00AE19BD"/>
    <w:rsid w:val="00AE545F"/>
    <w:rsid w:val="00AE5887"/>
    <w:rsid w:val="00B015B7"/>
    <w:rsid w:val="00BE4F08"/>
    <w:rsid w:val="00C43B90"/>
    <w:rsid w:val="00C82D4B"/>
    <w:rsid w:val="00C84838"/>
    <w:rsid w:val="00C900A0"/>
    <w:rsid w:val="00CE4AA8"/>
    <w:rsid w:val="00CF0C1D"/>
    <w:rsid w:val="00CF7B79"/>
    <w:rsid w:val="00D274EA"/>
    <w:rsid w:val="00D76740"/>
    <w:rsid w:val="00D90507"/>
    <w:rsid w:val="00DD1445"/>
    <w:rsid w:val="00E66804"/>
    <w:rsid w:val="00EA3B9B"/>
    <w:rsid w:val="00EF70E1"/>
    <w:rsid w:val="00F678E0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D2E5D"/>
  <w15:chartTrackingRefBased/>
  <w15:docId w15:val="{34D32F91-14F8-4C5C-9F33-B4611983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93"/>
    <w:pPr>
      <w:tabs>
        <w:tab w:val="left" w:pos="4680"/>
      </w:tabs>
      <w:spacing w:line="240" w:lineRule="auto"/>
    </w:pPr>
    <w:rPr>
      <w:rFonts w:ascii="Segoe UI" w:hAnsi="Segoe UI"/>
    </w:rPr>
  </w:style>
  <w:style w:type="paragraph" w:styleId="Heading1">
    <w:name w:val="heading 1"/>
    <w:basedOn w:val="Header"/>
    <w:next w:val="Normal"/>
    <w:link w:val="Heading1Char"/>
    <w:uiPriority w:val="9"/>
    <w:qFormat/>
    <w:rsid w:val="007E263B"/>
    <w:pPr>
      <w:spacing w:after="360"/>
      <w:contextualSpacing/>
      <w:outlineLvl w:val="0"/>
    </w:pPr>
    <w:rPr>
      <w:b/>
      <w:color w:val="17365D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C93"/>
    <w:pPr>
      <w:spacing w:after="0" w:line="240" w:lineRule="auto"/>
      <w:ind w:left="450" w:hanging="450"/>
    </w:pPr>
  </w:style>
  <w:style w:type="paragraph" w:styleId="Header">
    <w:name w:val="header"/>
    <w:basedOn w:val="Normal"/>
    <w:link w:val="HeaderChar"/>
    <w:uiPriority w:val="99"/>
    <w:unhideWhenUsed/>
    <w:rsid w:val="00FE497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4973"/>
  </w:style>
  <w:style w:type="paragraph" w:styleId="Footer">
    <w:name w:val="footer"/>
    <w:basedOn w:val="Normal"/>
    <w:link w:val="FooterChar"/>
    <w:uiPriority w:val="99"/>
    <w:unhideWhenUsed/>
    <w:rsid w:val="00FE49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4973"/>
  </w:style>
  <w:style w:type="paragraph" w:customStyle="1" w:styleId="BoardName2">
    <w:name w:val="Board Name 2"/>
    <w:basedOn w:val="Header"/>
    <w:qFormat/>
    <w:rsid w:val="007E263B"/>
    <w:pPr>
      <w:pBdr>
        <w:bottom w:val="single" w:sz="4" w:space="1" w:color="auto"/>
      </w:pBdr>
    </w:pPr>
    <w:rPr>
      <w:b/>
      <w:color w:val="17365D"/>
      <w:sz w:val="36"/>
    </w:rPr>
  </w:style>
  <w:style w:type="paragraph" w:customStyle="1" w:styleId="BoardName1">
    <w:name w:val="Board Name 1"/>
    <w:basedOn w:val="Header"/>
    <w:qFormat/>
    <w:rsid w:val="007E263B"/>
    <w:rPr>
      <w:b/>
      <w:color w:val="17365D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263B"/>
    <w:rPr>
      <w:rFonts w:ascii="Segoe UI" w:hAnsi="Segoe UI"/>
      <w:color w:val="17365D"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B7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9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994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994"/>
    <w:rPr>
      <w:rFonts w:ascii="Segoe UI" w:hAnsi="Segoe U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94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9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E4F08"/>
    <w:rPr>
      <w:color w:val="808080"/>
    </w:rPr>
  </w:style>
  <w:style w:type="table" w:styleId="TableGrid">
    <w:name w:val="Table Grid"/>
    <w:basedOn w:val="TableNormal"/>
    <w:uiPriority w:val="39"/>
    <w:rsid w:val="00DD1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74EA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0F5A49FA4D4508844364FD56076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D8641-1A92-4283-849D-7355ED52B6FE}"/>
      </w:docPartPr>
      <w:docPartBody>
        <w:p w:rsidR="00B268FD" w:rsidRDefault="009B6667" w:rsidP="009B6667">
          <w:pPr>
            <w:pStyle w:val="7A0F5A49FA4D4508844364FD560767913"/>
          </w:pPr>
          <w:r w:rsidRPr="00BE4F08">
            <w:rPr>
              <w:rStyle w:val="PlaceholderText"/>
            </w:rPr>
            <w:t>Click here to enter a date.</w:t>
          </w:r>
        </w:p>
      </w:docPartBody>
    </w:docPart>
    <w:docPart>
      <w:docPartPr>
        <w:name w:val="85654F19A5904C02A79B478A97A4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3AF03-4B07-417F-BA63-E780F73833EF}"/>
      </w:docPartPr>
      <w:docPartBody>
        <w:p w:rsidR="00B268FD" w:rsidRDefault="009B6667" w:rsidP="009B6667">
          <w:pPr>
            <w:pStyle w:val="85654F19A5904C02A79B478A97A498343"/>
          </w:pPr>
          <w:r w:rsidRPr="00CC210C">
            <w:rPr>
              <w:rStyle w:val="PlaceholderText"/>
            </w:rPr>
            <w:t>Click here to enter text.</w:t>
          </w:r>
        </w:p>
      </w:docPartBody>
    </w:docPart>
    <w:docPart>
      <w:docPartPr>
        <w:name w:val="AA67BBE3DEA44C9B962FB9E7F912F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D63E9-8802-4661-A77C-F87156A1C102}"/>
      </w:docPartPr>
      <w:docPartBody>
        <w:p w:rsidR="00B268FD" w:rsidRDefault="009B6667" w:rsidP="009B6667">
          <w:pPr>
            <w:pStyle w:val="AA67BBE3DEA44C9B962FB9E7F912F21E2"/>
          </w:pPr>
          <w:r w:rsidRPr="00CC210C">
            <w:rPr>
              <w:rStyle w:val="PlaceholderText"/>
            </w:rPr>
            <w:t>Click here to enter a date.</w:t>
          </w:r>
        </w:p>
      </w:docPartBody>
    </w:docPart>
    <w:docPart>
      <w:docPartPr>
        <w:name w:val="22C13F7C09B54CCC95B96A8B454A6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02310-DBAD-4BE0-9138-248100DB7DAE}"/>
      </w:docPartPr>
      <w:docPartBody>
        <w:p w:rsidR="00B268FD" w:rsidRDefault="009B6667" w:rsidP="009B6667">
          <w:pPr>
            <w:pStyle w:val="22C13F7C09B54CCC95B96A8B454A65762"/>
          </w:pPr>
          <w:r w:rsidRPr="00BE4F08">
            <w:rPr>
              <w:rStyle w:val="PlaceholderText"/>
            </w:rPr>
            <w:t>Click here to enter text.</w:t>
          </w:r>
        </w:p>
      </w:docPartBody>
    </w:docPart>
    <w:docPart>
      <w:docPartPr>
        <w:name w:val="21327FD408EC43FD8815A008865B7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9E6F-F368-4237-8141-62176D84CBC5}"/>
      </w:docPartPr>
      <w:docPartBody>
        <w:p w:rsidR="00B268FD" w:rsidRDefault="009B6667" w:rsidP="009B6667">
          <w:pPr>
            <w:pStyle w:val="21327FD408EC43FD8815A008865B74B02"/>
          </w:pPr>
          <w:r w:rsidRPr="00CC210C">
            <w:rPr>
              <w:rStyle w:val="PlaceholderText"/>
            </w:rPr>
            <w:t>Click here to enter text.</w:t>
          </w:r>
        </w:p>
      </w:docPartBody>
    </w:docPart>
    <w:docPart>
      <w:docPartPr>
        <w:name w:val="3B970B8AB2E649F1B65238D20A16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865FE-E814-47DC-ADD7-98B41020D695}"/>
      </w:docPartPr>
      <w:docPartBody>
        <w:p w:rsidR="00B268FD" w:rsidRDefault="009B6667" w:rsidP="009B6667">
          <w:pPr>
            <w:pStyle w:val="3B970B8AB2E649F1B65238D20A16F1352"/>
          </w:pPr>
          <w:r w:rsidRPr="00CC210C">
            <w:rPr>
              <w:rStyle w:val="PlaceholderText"/>
            </w:rPr>
            <w:t>Click here to enter text.</w:t>
          </w:r>
        </w:p>
      </w:docPartBody>
    </w:docPart>
    <w:docPart>
      <w:docPartPr>
        <w:name w:val="C2D8F3308DB549AD80F915A93F3E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0F12A-3E77-4ACF-9F84-7C9E100BE1BB}"/>
      </w:docPartPr>
      <w:docPartBody>
        <w:p w:rsidR="00B268FD" w:rsidRDefault="009B6667" w:rsidP="009B6667">
          <w:pPr>
            <w:pStyle w:val="C2D8F3308DB549AD80F915A93F3E50052"/>
          </w:pPr>
          <w:r w:rsidRPr="00CC210C">
            <w:rPr>
              <w:rStyle w:val="PlaceholderText"/>
            </w:rPr>
            <w:t>Click here to enter text.</w:t>
          </w:r>
        </w:p>
      </w:docPartBody>
    </w:docPart>
    <w:docPart>
      <w:docPartPr>
        <w:name w:val="FA88787CB9A842DBAE883A1FDC25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95616-384C-4B5A-93E5-6F4194BC35AE}"/>
      </w:docPartPr>
      <w:docPartBody>
        <w:p w:rsidR="00B268FD" w:rsidRDefault="009B6667" w:rsidP="009B6667">
          <w:pPr>
            <w:pStyle w:val="FA88787CB9A842DBAE883A1FDC25D2DF2"/>
          </w:pPr>
          <w:r w:rsidRPr="00CC21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667"/>
    <w:rsid w:val="00805032"/>
    <w:rsid w:val="00920F67"/>
    <w:rsid w:val="009B6667"/>
    <w:rsid w:val="00B015B7"/>
    <w:rsid w:val="00B268FD"/>
    <w:rsid w:val="00D91291"/>
    <w:rsid w:val="00E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667"/>
    <w:rPr>
      <w:color w:val="808080"/>
    </w:rPr>
  </w:style>
  <w:style w:type="paragraph" w:customStyle="1" w:styleId="AA67BBE3DEA44C9B962FB9E7F912F21E2">
    <w:name w:val="AA67BBE3DEA44C9B962FB9E7F912F21E2"/>
    <w:rsid w:val="009B6667"/>
    <w:pPr>
      <w:tabs>
        <w:tab w:val="left" w:pos="4680"/>
      </w:tabs>
      <w:spacing w:line="240" w:lineRule="auto"/>
    </w:pPr>
    <w:rPr>
      <w:rFonts w:ascii="Segoe UI" w:eastAsiaTheme="minorHAnsi" w:hAnsi="Segoe UI"/>
    </w:rPr>
  </w:style>
  <w:style w:type="paragraph" w:customStyle="1" w:styleId="22C13F7C09B54CCC95B96A8B454A65762">
    <w:name w:val="22C13F7C09B54CCC95B96A8B454A65762"/>
    <w:rsid w:val="009B6667"/>
    <w:pPr>
      <w:tabs>
        <w:tab w:val="left" w:pos="4680"/>
      </w:tabs>
      <w:spacing w:line="240" w:lineRule="auto"/>
    </w:pPr>
    <w:rPr>
      <w:rFonts w:ascii="Segoe UI" w:eastAsiaTheme="minorHAnsi" w:hAnsi="Segoe UI"/>
    </w:rPr>
  </w:style>
  <w:style w:type="paragraph" w:customStyle="1" w:styleId="21327FD408EC43FD8815A008865B74B02">
    <w:name w:val="21327FD408EC43FD8815A008865B74B02"/>
    <w:rsid w:val="009B6667"/>
    <w:pPr>
      <w:tabs>
        <w:tab w:val="left" w:pos="4680"/>
      </w:tabs>
      <w:spacing w:line="240" w:lineRule="auto"/>
    </w:pPr>
    <w:rPr>
      <w:rFonts w:ascii="Segoe UI" w:eastAsiaTheme="minorHAnsi" w:hAnsi="Segoe UI"/>
    </w:rPr>
  </w:style>
  <w:style w:type="paragraph" w:customStyle="1" w:styleId="3B970B8AB2E649F1B65238D20A16F1352">
    <w:name w:val="3B970B8AB2E649F1B65238D20A16F1352"/>
    <w:rsid w:val="009B6667"/>
    <w:pPr>
      <w:tabs>
        <w:tab w:val="left" w:pos="4680"/>
      </w:tabs>
      <w:spacing w:line="240" w:lineRule="auto"/>
    </w:pPr>
    <w:rPr>
      <w:rFonts w:ascii="Segoe UI" w:eastAsiaTheme="minorHAnsi" w:hAnsi="Segoe UI"/>
    </w:rPr>
  </w:style>
  <w:style w:type="paragraph" w:customStyle="1" w:styleId="C2D8F3308DB549AD80F915A93F3E50052">
    <w:name w:val="C2D8F3308DB549AD80F915A93F3E50052"/>
    <w:rsid w:val="009B6667"/>
    <w:pPr>
      <w:tabs>
        <w:tab w:val="left" w:pos="4680"/>
      </w:tabs>
      <w:spacing w:line="240" w:lineRule="auto"/>
    </w:pPr>
    <w:rPr>
      <w:rFonts w:ascii="Segoe UI" w:eastAsiaTheme="minorHAnsi" w:hAnsi="Segoe UI"/>
    </w:rPr>
  </w:style>
  <w:style w:type="paragraph" w:customStyle="1" w:styleId="7A0F5A49FA4D4508844364FD560767913">
    <w:name w:val="7A0F5A49FA4D4508844364FD560767913"/>
    <w:rsid w:val="009B6667"/>
    <w:pPr>
      <w:tabs>
        <w:tab w:val="left" w:pos="4680"/>
      </w:tabs>
      <w:spacing w:line="240" w:lineRule="auto"/>
    </w:pPr>
    <w:rPr>
      <w:rFonts w:ascii="Segoe UI" w:eastAsiaTheme="minorHAnsi" w:hAnsi="Segoe UI"/>
    </w:rPr>
  </w:style>
  <w:style w:type="paragraph" w:customStyle="1" w:styleId="FA88787CB9A842DBAE883A1FDC25D2DF2">
    <w:name w:val="FA88787CB9A842DBAE883A1FDC25D2DF2"/>
    <w:rsid w:val="009B6667"/>
    <w:pPr>
      <w:tabs>
        <w:tab w:val="left" w:pos="4680"/>
      </w:tabs>
      <w:spacing w:line="240" w:lineRule="auto"/>
    </w:pPr>
    <w:rPr>
      <w:rFonts w:ascii="Segoe UI" w:eastAsiaTheme="minorHAnsi" w:hAnsi="Segoe UI"/>
    </w:rPr>
  </w:style>
  <w:style w:type="paragraph" w:customStyle="1" w:styleId="85654F19A5904C02A79B478A97A498343">
    <w:name w:val="85654F19A5904C02A79B478A97A498343"/>
    <w:rsid w:val="009B6667"/>
    <w:pPr>
      <w:tabs>
        <w:tab w:val="left" w:pos="4680"/>
      </w:tabs>
      <w:spacing w:line="240" w:lineRule="auto"/>
    </w:pPr>
    <w:rPr>
      <w:rFonts w:ascii="Segoe UI" w:eastAsiaTheme="minorHAnsi" w:hAnsi="Segoe U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7d01fa-feb7-45e5-b217-dd86d3c2438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43d3e67e-3a96-4068-a2b1-0742032475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F7BE1E4E05544A0E1D8383ADA21EC" ma:contentTypeVersion="17" ma:contentTypeDescription="Create a new document." ma:contentTypeScope="" ma:versionID="d980d09a0feb4a3d1573a5b3450a742e">
  <xsd:schema xmlns:xsd="http://www.w3.org/2001/XMLSchema" xmlns:xs="http://www.w3.org/2001/XMLSchema" xmlns:p="http://schemas.microsoft.com/office/2006/metadata/properties" xmlns:ns1="http://schemas.microsoft.com/sharepoint/v3" xmlns:ns2="43d3e67e-3a96-4068-a2b1-0742032475b2" xmlns:ns3="1b7d01fa-feb7-45e5-b217-dd86d3c24382" targetNamespace="http://schemas.microsoft.com/office/2006/metadata/properties" ma:root="true" ma:fieldsID="3b28bad4259c043e90fe46c44b07ebf5" ns1:_="" ns2:_="" ns3:_="">
    <xsd:import namespace="http://schemas.microsoft.com/sharepoint/v3"/>
    <xsd:import namespace="43d3e67e-3a96-4068-a2b1-0742032475b2"/>
    <xsd:import namespace="1b7d01fa-feb7-45e5-b217-dd86d3c24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e67e-3a96-4068-a2b1-074203247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d01fa-feb7-45e5-b217-dd86d3c24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ed721c-0341-4904-9cb4-845f445e8510}" ma:internalName="TaxCatchAll" ma:showField="CatchAllData" ma:web="1b7d01fa-feb7-45e5-b217-dd86d3c24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0B6DB-6BBC-4017-9257-C7A5C8592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B507E-78F8-4ADB-AADA-F93D544FE01A}">
  <ds:schemaRefs>
    <ds:schemaRef ds:uri="http://schemas.microsoft.com/office/2006/metadata/properties"/>
    <ds:schemaRef ds:uri="http://schemas.microsoft.com/office/infopath/2007/PartnerControls"/>
    <ds:schemaRef ds:uri="1b7d01fa-feb7-45e5-b217-dd86d3c24382"/>
    <ds:schemaRef ds:uri="http://schemas.microsoft.com/sharepoint/v3"/>
    <ds:schemaRef ds:uri="43d3e67e-3a96-4068-a2b1-0742032475b2"/>
  </ds:schemaRefs>
</ds:datastoreItem>
</file>

<file path=customXml/itemProps3.xml><?xml version="1.0" encoding="utf-8"?>
<ds:datastoreItem xmlns:ds="http://schemas.openxmlformats.org/officeDocument/2006/customXml" ds:itemID="{754A4787-05A8-4AB4-AE12-977B468A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d3e67e-3a96-4068-a2b1-0742032475b2"/>
    <ds:schemaRef ds:uri="1b7d01fa-feb7-45e5-b217-dd86d3c24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Recreation and Conservation Office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Josh (RCO)</dc:creator>
  <cp:keywords/>
  <dc:description/>
  <cp:lastModifiedBy>Toby Coenen</cp:lastModifiedBy>
  <cp:revision>4</cp:revision>
  <cp:lastPrinted>2018-09-04T21:04:00Z</cp:lastPrinted>
  <dcterms:created xsi:type="dcterms:W3CDTF">2024-10-30T01:28:00Z</dcterms:created>
  <dcterms:modified xsi:type="dcterms:W3CDTF">2024-10-30T16:17:00Z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0x01010025AF7BE1E4E05544A0E1D8383ADA21EC</vt:lpwstr>
  </property>
</Properties>
</file>