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2C741" w14:textId="77777777" w:rsidR="00E641E0" w:rsidRPr="00D91528" w:rsidRDefault="00454945" w:rsidP="00D91528">
      <w:pPr>
        <w:pStyle w:val="Heading2"/>
        <w:rPr>
          <w:b/>
          <w:sz w:val="36"/>
          <w:szCs w:val="36"/>
        </w:rPr>
      </w:pPr>
      <w:r w:rsidRPr="00D91528">
        <w:rPr>
          <w:b/>
          <w:sz w:val="36"/>
          <w:szCs w:val="36"/>
        </w:rPr>
        <w:t>Skookum Valley Riparian Management</w:t>
      </w:r>
    </w:p>
    <w:p w14:paraId="2AB2F57C" w14:textId="77777777" w:rsidR="00E641E0" w:rsidRPr="00D91528" w:rsidRDefault="00E641E0" w:rsidP="00D91528">
      <w:pPr>
        <w:pStyle w:val="Heading2"/>
        <w:rPr>
          <w:b/>
          <w:sz w:val="36"/>
          <w:szCs w:val="36"/>
        </w:rPr>
      </w:pPr>
      <w:r w:rsidRPr="00D91528">
        <w:rPr>
          <w:b/>
          <w:sz w:val="36"/>
          <w:szCs w:val="36"/>
        </w:rPr>
        <w:t>RCO 24-1243</w:t>
      </w:r>
    </w:p>
    <w:p w14:paraId="2E806CF7" w14:textId="77777777" w:rsidR="00E641E0" w:rsidRPr="00D91528" w:rsidRDefault="00E641E0" w:rsidP="00D91528">
      <w:pPr>
        <w:pStyle w:val="Heading2"/>
        <w:rPr>
          <w:b/>
          <w:sz w:val="36"/>
          <w:szCs w:val="36"/>
        </w:rPr>
      </w:pPr>
    </w:p>
    <w:p w14:paraId="0FE10E2F" w14:textId="77777777" w:rsidR="00E641E0" w:rsidRPr="00D91528" w:rsidRDefault="00E641E0" w:rsidP="00D91528">
      <w:pPr>
        <w:pStyle w:val="Heading2"/>
        <w:rPr>
          <w:b/>
          <w:sz w:val="36"/>
          <w:szCs w:val="36"/>
        </w:rPr>
      </w:pPr>
      <w:r w:rsidRPr="00D91528">
        <w:rPr>
          <w:b/>
          <w:sz w:val="36"/>
          <w:szCs w:val="36"/>
        </w:rPr>
        <w:t>River Mile 6.5 Site</w:t>
      </w:r>
    </w:p>
    <w:p w14:paraId="47E9DB5E" w14:textId="77777777" w:rsidR="00ED3DCF" w:rsidRPr="00454945" w:rsidRDefault="00454945" w:rsidP="00D91528">
      <w:pPr>
        <w:pStyle w:val="Heading2"/>
      </w:pPr>
      <w:r w:rsidRPr="00D91528">
        <w:rPr>
          <w:b/>
          <w:sz w:val="36"/>
          <w:szCs w:val="36"/>
        </w:rPr>
        <w:t>Scope of Work and Summary</w:t>
      </w:r>
      <w:r w:rsidRPr="00454945">
        <w:t xml:space="preserve"> </w:t>
      </w:r>
    </w:p>
    <w:p w14:paraId="71918B20" w14:textId="77777777" w:rsidR="00454945" w:rsidRPr="00454945" w:rsidRDefault="00D91528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0DEB0" wp14:editId="677BB853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969000" cy="12700"/>
                <wp:effectExtent l="19050" t="38100" r="50800" b="444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127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48B5A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pt" to="470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" strokecolor="#1f4d78 [1604]" strokeweight="6pt">
                <v:stroke joinstyle="miter"/>
              </v:line>
            </w:pict>
          </mc:Fallback>
        </mc:AlternateContent>
      </w:r>
    </w:p>
    <w:p w14:paraId="77932CA1" w14:textId="4A7FCF24" w:rsidR="00454945" w:rsidRPr="00454945" w:rsidRDefault="00A660B5">
      <w:pPr>
        <w:rPr>
          <w:sz w:val="36"/>
          <w:szCs w:val="36"/>
        </w:rPr>
      </w:pPr>
      <w:r>
        <w:rPr>
          <w:sz w:val="36"/>
          <w:szCs w:val="36"/>
        </w:rPr>
        <w:t>July 2024</w:t>
      </w:r>
    </w:p>
    <w:p w14:paraId="64240CCE" w14:textId="77777777" w:rsidR="00454945" w:rsidRDefault="00454945"/>
    <w:p w14:paraId="560C1F77" w14:textId="77777777" w:rsidR="00E641E0" w:rsidRDefault="00454945" w:rsidP="00E641E0">
      <w:pPr>
        <w:rPr>
          <w:rFonts w:ascii="Arial" w:eastAsia="Times New Roman" w:hAnsi="Arial" w:cs="Arial"/>
          <w:b/>
          <w:bCs/>
          <w:caps/>
          <w:color w:val="0A365D"/>
          <w:kern w:val="36"/>
          <w:sz w:val="23"/>
          <w:szCs w:val="23"/>
        </w:rPr>
      </w:pPr>
      <w:r w:rsidRPr="0048127D">
        <w:rPr>
          <w:noProof/>
        </w:rPr>
        <w:drawing>
          <wp:inline distT="0" distB="0" distL="0" distR="0" wp14:anchorId="243A7CB5" wp14:editId="72CF036B">
            <wp:extent cx="2180590" cy="908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EFE6" w14:textId="77777777" w:rsidR="00454945" w:rsidRDefault="00E641E0" w:rsidP="00E641E0">
      <w:r>
        <w:rPr>
          <w:rFonts w:ascii="Arial" w:eastAsia="Times New Roman" w:hAnsi="Arial" w:cs="Arial"/>
          <w:b/>
          <w:bCs/>
          <w:caps/>
          <w:color w:val="0A365D"/>
          <w:kern w:val="36"/>
          <w:sz w:val="23"/>
          <w:szCs w:val="23"/>
        </w:rPr>
        <w:tab/>
      </w:r>
    </w:p>
    <w:p w14:paraId="264311F7" w14:textId="77777777" w:rsidR="00454945" w:rsidRDefault="00454945"/>
    <w:p w14:paraId="7614E82D" w14:textId="77777777" w:rsidR="00E641E0" w:rsidRDefault="00E641E0"/>
    <w:p w14:paraId="1B1BF013" w14:textId="77777777" w:rsidR="00E641E0" w:rsidRDefault="00E641E0"/>
    <w:p w14:paraId="19D5C7C5" w14:textId="77777777" w:rsidR="00E641E0" w:rsidRDefault="00E641E0"/>
    <w:p w14:paraId="395D9341" w14:textId="77777777" w:rsidR="00E641E0" w:rsidRDefault="00E641E0"/>
    <w:p w14:paraId="55E6F16A" w14:textId="77777777" w:rsidR="00E641E0" w:rsidRDefault="00E641E0"/>
    <w:p w14:paraId="17C85051" w14:textId="77777777" w:rsidR="00E641E0" w:rsidRDefault="00E641E0"/>
    <w:p w14:paraId="7ABE00F9" w14:textId="77777777" w:rsidR="00E641E0" w:rsidRDefault="00E641E0"/>
    <w:p w14:paraId="66385095" w14:textId="77777777" w:rsidR="00E641E0" w:rsidRDefault="00E641E0"/>
    <w:p w14:paraId="19785559" w14:textId="77777777" w:rsidR="00454945" w:rsidRDefault="00454945"/>
    <w:p w14:paraId="386EFC6B" w14:textId="77777777" w:rsidR="00454945" w:rsidRDefault="00454945"/>
    <w:p w14:paraId="14D65A7C" w14:textId="77777777" w:rsidR="00D91528" w:rsidRDefault="00D91528" w:rsidP="00F37E32"/>
    <w:p w14:paraId="7E59F0B4" w14:textId="77777777" w:rsidR="00D91528" w:rsidRDefault="00D91528" w:rsidP="00F37E32"/>
    <w:p w14:paraId="5B74294B" w14:textId="77777777" w:rsidR="00D91528" w:rsidRDefault="00D91528" w:rsidP="00F37E32"/>
    <w:p w14:paraId="1260FE7C" w14:textId="77777777" w:rsidR="00D91528" w:rsidRDefault="00D91528" w:rsidP="00F37E32"/>
    <w:p w14:paraId="2E0FA587" w14:textId="77777777" w:rsidR="00F37E32" w:rsidRDefault="00D91528" w:rsidP="00F37E32">
      <w:r>
        <w:rPr>
          <w:b/>
        </w:rPr>
        <w:lastRenderedPageBreak/>
        <w:t>Site</w:t>
      </w:r>
      <w:r w:rsidR="00304A9A" w:rsidRPr="00D91528">
        <w:rPr>
          <w:b/>
        </w:rPr>
        <w:t>:</w:t>
      </w:r>
      <w:r w:rsidR="00304A9A">
        <w:t xml:space="preserve"> </w:t>
      </w:r>
      <w:r w:rsidR="00CC4253">
        <w:t>River Mile 6.5</w:t>
      </w:r>
      <w:r w:rsidR="00F37E32">
        <w:t xml:space="preserve"> (Squaxin Island Tribe)</w:t>
      </w:r>
    </w:p>
    <w:p w14:paraId="294DF4A6" w14:textId="43B288DE" w:rsidR="00F37E32" w:rsidRDefault="00F37E32" w:rsidP="00F37E32">
      <w:r w:rsidRPr="00D91528">
        <w:rPr>
          <w:b/>
        </w:rPr>
        <w:t>Size:</w:t>
      </w:r>
      <w:r>
        <w:t xml:space="preserve"> </w:t>
      </w:r>
      <w:r w:rsidR="00DE0787">
        <w:t>10.4</w:t>
      </w:r>
      <w:r>
        <w:t xml:space="preserve"> acres</w:t>
      </w:r>
    </w:p>
    <w:p w14:paraId="2EAF5E85" w14:textId="77777777" w:rsidR="00D91528" w:rsidRPr="00D91528" w:rsidRDefault="00D91528" w:rsidP="00F37E32">
      <w:r w:rsidRPr="00E62760">
        <w:rPr>
          <w:b/>
        </w:rPr>
        <w:t>Category Proposed:</w:t>
      </w:r>
      <w:r>
        <w:rPr>
          <w:b/>
        </w:rPr>
        <w:t xml:space="preserve"> </w:t>
      </w:r>
      <w:r>
        <w:t>New Planting, Annual Maintenance</w:t>
      </w:r>
    </w:p>
    <w:p w14:paraId="18C9E278" w14:textId="77777777" w:rsidR="00581F31" w:rsidRDefault="00757AE6" w:rsidP="00581F31">
      <w:pPr>
        <w:keepNext/>
      </w:pPr>
      <w:r>
        <w:rPr>
          <w:noProof/>
        </w:rPr>
        <w:drawing>
          <wp:inline distT="0" distB="0" distL="0" distR="0" wp14:anchorId="17BE894D" wp14:editId="45BFD913">
            <wp:extent cx="5975203" cy="4617202"/>
            <wp:effectExtent l="19050" t="19050" r="2603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203" cy="4617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01DA62" w14:textId="191D2A00" w:rsidR="00F37E32" w:rsidRDefault="00581F31" w:rsidP="00581F31">
      <w:pPr>
        <w:pStyle w:val="Caption"/>
      </w:pPr>
      <w:r w:rsidRPr="00CF1B94">
        <w:t xml:space="preserve">Figure </w:t>
      </w:r>
      <w:r w:rsidR="0085769C" w:rsidRPr="00CF1B94">
        <w:fldChar w:fldCharType="begin"/>
      </w:r>
      <w:r w:rsidR="0085769C" w:rsidRPr="00CF1B94">
        <w:instrText xml:space="preserve"> SEQ Figure \* ARABIC </w:instrText>
      </w:r>
      <w:r w:rsidR="0085769C" w:rsidRPr="00CF1B94">
        <w:fldChar w:fldCharType="separate"/>
      </w:r>
      <w:r w:rsidRPr="00CF1B94">
        <w:rPr>
          <w:noProof/>
        </w:rPr>
        <w:t>1</w:t>
      </w:r>
      <w:r w:rsidR="0085769C" w:rsidRPr="00CF1B94">
        <w:rPr>
          <w:noProof/>
        </w:rPr>
        <w:fldChar w:fldCharType="end"/>
      </w:r>
      <w:r w:rsidRPr="00CF1B94">
        <w:t xml:space="preserve">. RM 6.5 Site work area </w:t>
      </w:r>
      <w:r w:rsidR="005C51FF" w:rsidRPr="00CF1B94">
        <w:t xml:space="preserve">separated into </w:t>
      </w:r>
      <w:r w:rsidR="009A6179" w:rsidRPr="00CF1B94">
        <w:t xml:space="preserve">understory (green) and open </w:t>
      </w:r>
      <w:r w:rsidR="00CF1B94" w:rsidRPr="00CF1B94">
        <w:t>area</w:t>
      </w:r>
      <w:r w:rsidR="009A6179" w:rsidRPr="00CF1B94">
        <w:t xml:space="preserve"> (pink) planting</w:t>
      </w:r>
      <w:r w:rsidR="00C30AB7" w:rsidRPr="00CF1B94">
        <w:t xml:space="preserve">, with 200’ riparian buffer (red) and </w:t>
      </w:r>
      <w:r w:rsidR="00B1219E" w:rsidRPr="00CF1B94">
        <w:t>100’ defensible space buffer around structures (orange)</w:t>
      </w:r>
      <w:r w:rsidRPr="00CF1B94">
        <w:t xml:space="preserve">. </w:t>
      </w:r>
      <w:r w:rsidR="00682D25" w:rsidRPr="00CF1B94">
        <w:t>Western Understory (blue) n</w:t>
      </w:r>
      <w:r w:rsidR="0089319F" w:rsidRPr="00CF1B94">
        <w:t xml:space="preserve">ot being planted in this </w:t>
      </w:r>
      <w:r w:rsidR="007B3969" w:rsidRPr="00CF1B94">
        <w:t xml:space="preserve">project, </w:t>
      </w:r>
      <w:r w:rsidR="009127FD" w:rsidRPr="00CF1B94">
        <w:t xml:space="preserve">the area has a substantial </w:t>
      </w:r>
      <w:r w:rsidR="006F259D" w:rsidRPr="00CF1B94">
        <w:t>canopy cover</w:t>
      </w:r>
      <w:r w:rsidR="00CF1B94">
        <w:t>,</w:t>
      </w:r>
      <w:r w:rsidR="006F259D" w:rsidRPr="00CF1B94">
        <w:t xml:space="preserve"> with largely native undergrowth (dominated by Salmon Berry)</w:t>
      </w:r>
      <w:r w:rsidR="007B3969" w:rsidRPr="00CF1B94">
        <w:t>.</w:t>
      </w:r>
    </w:p>
    <w:p w14:paraId="26238B57" w14:textId="77777777" w:rsidR="00F37E32" w:rsidRDefault="00F37E32" w:rsidP="00F37E32">
      <w:r w:rsidRPr="00E62760">
        <w:rPr>
          <w:b/>
        </w:rPr>
        <w:t>Description and Site Conditions:</w:t>
      </w:r>
      <w:r>
        <w:t xml:space="preserve"> The worksite is near River Mile 6.5 of Skookum Creek and spans two adjacent parcels owned by the Squaxin Island Tribe. The overall properties are fairly large and include a residence and </w:t>
      </w:r>
      <w:r w:rsidR="00CC4253">
        <w:t>associated</w:t>
      </w:r>
      <w:r>
        <w:t xml:space="preserve"> outbuildings, extensive fields around the residence, and green spaces along Skookum Creek and the surrounding floodplain areas.</w:t>
      </w:r>
    </w:p>
    <w:p w14:paraId="3CA542C0" w14:textId="77777777" w:rsidR="00CC4253" w:rsidRDefault="00F37E32" w:rsidP="00F37E32">
      <w:r>
        <w:t xml:space="preserve">The Tribe has dedicated the stream corridor and </w:t>
      </w:r>
      <w:r w:rsidR="00CC4253">
        <w:t>surrounding</w:t>
      </w:r>
      <w:r w:rsidR="00D91528">
        <w:t xml:space="preserve"> flood</w:t>
      </w:r>
      <w:r>
        <w:t>plain areas to restoration and conservation and to that end a prior-funded</w:t>
      </w:r>
      <w:r w:rsidR="00CC4253">
        <w:t xml:space="preserve"> stream</w:t>
      </w:r>
      <w:r>
        <w:t xml:space="preserve"> restoration </w:t>
      </w:r>
      <w:r w:rsidR="00CC4253">
        <w:t>project (20-1090)</w:t>
      </w:r>
      <w:r>
        <w:t xml:space="preserve"> is currently </w:t>
      </w:r>
      <w:r w:rsidR="00CC4253">
        <w:t xml:space="preserve">moving forward and will be constructed in summer 2024. Treatment types for the stream project will include the placement of several wood clusters and logs and side channel connection elements. </w:t>
      </w:r>
    </w:p>
    <w:p w14:paraId="2AFE97CB" w14:textId="77777777" w:rsidR="00CC4253" w:rsidRDefault="00CC4253" w:rsidP="00F37E32">
      <w:r>
        <w:t>Within the proposed planting areas there are generally two zones- an existing riparian</w:t>
      </w:r>
      <w:r w:rsidR="009B426A">
        <w:t xml:space="preserve"> forest in mid-</w:t>
      </w:r>
      <w:r w:rsidR="00304A9A">
        <w:t>successional</w:t>
      </w:r>
      <w:r w:rsidR="009B426A">
        <w:t xml:space="preserve"> status, and more open areas </w:t>
      </w:r>
      <w:r w:rsidR="00304A9A">
        <w:t>dominated</w:t>
      </w:r>
      <w:r w:rsidR="009B426A">
        <w:t xml:space="preserve"> by non-native plants, especially blackberry and </w:t>
      </w:r>
      <w:r w:rsidR="009B426A">
        <w:lastRenderedPageBreak/>
        <w:t>pasture grasses. Some pockets of native wetland vegetation communities are interspersed in both zones.</w:t>
      </w:r>
    </w:p>
    <w:p w14:paraId="04120AA3" w14:textId="77777777" w:rsidR="00CC4253" w:rsidRDefault="00CC4253" w:rsidP="00F37E32">
      <w:r>
        <w:t>The primary goal of this project is to restore and enhance riparian conditions along Skookum Creek</w:t>
      </w:r>
      <w:r w:rsidR="00D91528">
        <w:t>,</w:t>
      </w:r>
      <w:r>
        <w:t xml:space="preserve"> as supplemental to the in-stream restoration occurring in 2024</w:t>
      </w:r>
      <w:r w:rsidR="00D91528">
        <w:t>,</w:t>
      </w:r>
      <w:r>
        <w:t xml:space="preserve"> which is to include site preparation, installation of native plants, weed control, and annual maintenance.  </w:t>
      </w:r>
      <w:r w:rsidR="00F37E32">
        <w:t xml:space="preserve"> </w:t>
      </w:r>
    </w:p>
    <w:p w14:paraId="432EB20E" w14:textId="77777777" w:rsidR="00D91528" w:rsidRDefault="00D91528" w:rsidP="00F37E32">
      <w:pPr>
        <w:rPr>
          <w:b/>
        </w:rPr>
      </w:pPr>
    </w:p>
    <w:p w14:paraId="7171AEAE" w14:textId="77777777" w:rsidR="00CC4253" w:rsidRDefault="00304A9A" w:rsidP="00F37E32">
      <w:r w:rsidRPr="00D91528">
        <w:rPr>
          <w:b/>
        </w:rPr>
        <w:t>Precipitation:</w:t>
      </w:r>
      <w:r>
        <w:t xml:space="preserve"> 60-70 inches per year</w:t>
      </w:r>
    </w:p>
    <w:p w14:paraId="3147431F" w14:textId="77777777" w:rsidR="00304A9A" w:rsidRPr="00D91528" w:rsidRDefault="00304A9A" w:rsidP="00F37E32">
      <w:pPr>
        <w:rPr>
          <w:b/>
        </w:rPr>
      </w:pPr>
      <w:r w:rsidRPr="00D91528">
        <w:rPr>
          <w:b/>
        </w:rPr>
        <w:t xml:space="preserve">Soils: </w:t>
      </w:r>
    </w:p>
    <w:p w14:paraId="15E6C41F" w14:textId="77777777" w:rsidR="00304A9A" w:rsidRDefault="00304A9A" w:rsidP="00F37E32">
      <w:r w:rsidRPr="00304A9A">
        <w:t>Grove gravelly sandy loam, 0 to 5 percent slopes</w:t>
      </w:r>
    </w:p>
    <w:p w14:paraId="50FE9428" w14:textId="77777777" w:rsidR="00304A9A" w:rsidRDefault="00304A9A" w:rsidP="00F37E32">
      <w:r w:rsidRPr="00304A9A">
        <w:t>Maytown silt loam, 0 to 3 percent slopes</w:t>
      </w:r>
    </w:p>
    <w:p w14:paraId="51869387" w14:textId="77777777" w:rsidR="00304A9A" w:rsidRDefault="00304A9A" w:rsidP="00F37E32">
      <w:r w:rsidRPr="00D91528">
        <w:rPr>
          <w:b/>
        </w:rPr>
        <w:t>Water Quality:</w:t>
      </w:r>
      <w:r>
        <w:t xml:space="preserve"> Category 5</w:t>
      </w:r>
      <w:r w:rsidR="00B4099A">
        <w:t xml:space="preserve"> </w:t>
      </w:r>
      <w:r>
        <w:t>-303d for Temperature</w:t>
      </w:r>
    </w:p>
    <w:p w14:paraId="32D68972" w14:textId="039E6301" w:rsidR="00304A9A" w:rsidRDefault="00304A9A" w:rsidP="00F37E32">
      <w:r w:rsidRPr="00D91528">
        <w:rPr>
          <w:b/>
        </w:rPr>
        <w:t xml:space="preserve">Hydrology: </w:t>
      </w:r>
      <w:r>
        <w:t xml:space="preserve">Perennial surface flow is primarily found in Skookum Creek; intermittent tributaries provide surface flow from ~December through May; high groundwater tables associated with wetlands occur in </w:t>
      </w:r>
      <w:r w:rsidR="00B4099A">
        <w:t>portions</w:t>
      </w:r>
      <w:r>
        <w:t xml:space="preserve"> of the planting areas.</w:t>
      </w:r>
      <w:r w:rsidR="0020368B">
        <w:t xml:space="preserve"> </w:t>
      </w:r>
      <w:r w:rsidR="006B250E">
        <w:t>Newly accentuated side channels</w:t>
      </w:r>
      <w:r w:rsidR="00632044">
        <w:t xml:space="preserve"> </w:t>
      </w:r>
      <w:r w:rsidR="00934264">
        <w:t xml:space="preserve">in this reach (from project 20-1090) </w:t>
      </w:r>
      <w:r w:rsidR="00632044">
        <w:t xml:space="preserve">provide increased </w:t>
      </w:r>
      <w:r w:rsidR="00934264">
        <w:t>access to substantial floodplains during higher flows</w:t>
      </w:r>
      <w:r w:rsidR="005F629D">
        <w:t xml:space="preserve"> in this reach.</w:t>
      </w:r>
    </w:p>
    <w:p w14:paraId="6B63A75D" w14:textId="77777777" w:rsidR="009A5313" w:rsidRDefault="009A5313" w:rsidP="00F37E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A5313" w14:paraId="3A4565BC" w14:textId="77777777" w:rsidTr="009A5313">
        <w:tc>
          <w:tcPr>
            <w:tcW w:w="4675" w:type="dxa"/>
          </w:tcPr>
          <w:p w14:paraId="69188987" w14:textId="77777777" w:rsidR="009A5313" w:rsidRDefault="009A5313" w:rsidP="00F37E32">
            <w:r>
              <w:rPr>
                <w:b/>
                <w:noProof/>
              </w:rPr>
              <w:drawing>
                <wp:inline distT="0" distB="0" distL="0" distR="0" wp14:anchorId="74DFE978" wp14:editId="4D0CA5F7">
                  <wp:extent cx="3048000" cy="2286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M6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D60EBDD" w14:textId="77777777" w:rsidR="009A5313" w:rsidRDefault="009A5313" w:rsidP="00F37E32">
            <w:r>
              <w:rPr>
                <w:b/>
                <w:noProof/>
              </w:rPr>
              <w:drawing>
                <wp:inline distT="0" distB="0" distL="0" distR="0" wp14:anchorId="30C15DBA" wp14:editId="05357573">
                  <wp:extent cx="3048000" cy="2286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M6 (3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13" w14:paraId="54A6DA8C" w14:textId="77777777" w:rsidTr="009A5313">
        <w:tc>
          <w:tcPr>
            <w:tcW w:w="4675" w:type="dxa"/>
          </w:tcPr>
          <w:p w14:paraId="135CBF3B" w14:textId="77777777" w:rsidR="009A5313" w:rsidRDefault="009A5313" w:rsidP="00F37E32">
            <w:r>
              <w:t>Blackberry control area and existing riparian</w:t>
            </w:r>
          </w:p>
        </w:tc>
        <w:tc>
          <w:tcPr>
            <w:tcW w:w="4675" w:type="dxa"/>
          </w:tcPr>
          <w:p w14:paraId="6820FD6B" w14:textId="77777777" w:rsidR="009A5313" w:rsidRDefault="009A5313" w:rsidP="00F37E32">
            <w:r>
              <w:t>Open/grass area</w:t>
            </w:r>
          </w:p>
        </w:tc>
      </w:tr>
    </w:tbl>
    <w:p w14:paraId="201AFD2F" w14:textId="77777777" w:rsidR="009A5313" w:rsidRPr="00304A9A" w:rsidRDefault="009A5313" w:rsidP="00F37E32"/>
    <w:p w14:paraId="466FC320" w14:textId="77777777" w:rsidR="009A5313" w:rsidRDefault="009A5313" w:rsidP="00F37E32">
      <w:pPr>
        <w:rPr>
          <w:b/>
        </w:rPr>
      </w:pPr>
    </w:p>
    <w:p w14:paraId="489D6E4D" w14:textId="77777777" w:rsidR="00B4099A" w:rsidRDefault="00D91528" w:rsidP="00F37E32">
      <w:r>
        <w:rPr>
          <w:b/>
        </w:rPr>
        <w:t>Goals</w:t>
      </w:r>
      <w:r w:rsidR="00304A9A">
        <w:rPr>
          <w:b/>
        </w:rPr>
        <w:t xml:space="preserve"> and </w:t>
      </w:r>
      <w:r w:rsidR="00F37E32" w:rsidRPr="00E62760">
        <w:rPr>
          <w:b/>
        </w:rPr>
        <w:t>Objectives:</w:t>
      </w:r>
      <w:r w:rsidR="00F37E32">
        <w:t xml:space="preserve"> The primary</w:t>
      </w:r>
      <w:r w:rsidR="00B4099A">
        <w:t xml:space="preserve"> goals are to convert the open, grass and shrub dominated portions of the buffer to forest, remove large swaths of blackberry and plant with trees, remove or control non-native plants in the existing forest (holly and blackberry), increase the conifer component of the existing forest, and to conduct maintenance within all treatment areas for three years. </w:t>
      </w:r>
      <w:r w:rsidR="00F37E32">
        <w:t xml:space="preserve"> </w:t>
      </w:r>
    </w:p>
    <w:p w14:paraId="5A9D6B58" w14:textId="77777777" w:rsidR="00304A9A" w:rsidRDefault="00304A9A" w:rsidP="00F37E32">
      <w:r>
        <w:t xml:space="preserve">Goal 1 </w:t>
      </w:r>
      <w:r w:rsidR="00E13C39">
        <w:t>–</w:t>
      </w:r>
      <w:r>
        <w:t xml:space="preserve"> </w:t>
      </w:r>
      <w:r w:rsidR="00E13C39">
        <w:t>Reduce cover of non-native plant species including Himalayan blackberry, holly, and pasture grasses (</w:t>
      </w:r>
      <w:r w:rsidR="00E13C39" w:rsidRPr="00E13C39">
        <w:rPr>
          <w:i/>
        </w:rPr>
        <w:t xml:space="preserve">Agrostis </w:t>
      </w:r>
      <w:r w:rsidR="00E13C39">
        <w:t xml:space="preserve">sp., </w:t>
      </w:r>
      <w:r w:rsidR="00E13C39" w:rsidRPr="00E13C39">
        <w:rPr>
          <w:i/>
        </w:rPr>
        <w:t>Festuca</w:t>
      </w:r>
      <w:r w:rsidR="00E13C39">
        <w:t xml:space="preserve"> sp., and others).</w:t>
      </w:r>
    </w:p>
    <w:p w14:paraId="642BF3F8" w14:textId="1C042BE2" w:rsidR="00E13C39" w:rsidRDefault="00E13C39" w:rsidP="00F37E32">
      <w:r>
        <w:lastRenderedPageBreak/>
        <w:t xml:space="preserve">Goal 2 – Convert open, grass or </w:t>
      </w:r>
      <w:r w:rsidR="00D91528">
        <w:t>shrub dominated areas within 2</w:t>
      </w:r>
      <w:r w:rsidR="005B2B37">
        <w:t>00</w:t>
      </w:r>
      <w:r>
        <w:t>’ of Skookum Creek to native forest.</w:t>
      </w:r>
      <w:r w:rsidR="00581F31">
        <w:t xml:space="preserve"> </w:t>
      </w:r>
      <w:r w:rsidR="00581F31" w:rsidRPr="005F629D">
        <w:t xml:space="preserve">NOTE: </w:t>
      </w:r>
      <w:r w:rsidR="005B2B37" w:rsidRPr="005F629D">
        <w:t xml:space="preserve">A 100’ defensible space buffer has been added </w:t>
      </w:r>
      <w:r w:rsidR="00364C58" w:rsidRPr="005F629D">
        <w:t xml:space="preserve">around the structures </w:t>
      </w:r>
      <w:r w:rsidR="00E45583" w:rsidRPr="005F629D">
        <w:t>to accommodate</w:t>
      </w:r>
      <w:r w:rsidR="00364C58" w:rsidRPr="005F629D">
        <w:t xml:space="preserve"> tenant safety and</w:t>
      </w:r>
      <w:r w:rsidR="00E45583" w:rsidRPr="005F629D">
        <w:t xml:space="preserve"> climate change/fire danger realities.</w:t>
      </w:r>
    </w:p>
    <w:p w14:paraId="053B6B9B" w14:textId="77777777" w:rsidR="00E13C39" w:rsidRDefault="00E13C39" w:rsidP="00E13C39">
      <w:r>
        <w:t xml:space="preserve">Goal 3 – </w:t>
      </w:r>
      <w:r w:rsidR="006207A1">
        <w:t>Improve the diversity and quality of existing riparian forest by under</w:t>
      </w:r>
      <w:r w:rsidR="00D91528">
        <w:t>-</w:t>
      </w:r>
      <w:r w:rsidR="000D4634">
        <w:t>plantings with</w:t>
      </w:r>
      <w:r w:rsidR="006207A1">
        <w:t xml:space="preserve"> coniferous tree species.</w:t>
      </w:r>
    </w:p>
    <w:p w14:paraId="539BCC1C" w14:textId="77777777" w:rsidR="006207A1" w:rsidRDefault="006207A1" w:rsidP="00E13C39"/>
    <w:p w14:paraId="1AF22DDC" w14:textId="77777777" w:rsidR="006207A1" w:rsidRDefault="006207A1" w:rsidP="00E13C39">
      <w:r>
        <w:t xml:space="preserve">Objective 1 </w:t>
      </w:r>
      <w:r w:rsidR="00750A91">
        <w:t>–</w:t>
      </w:r>
      <w:r>
        <w:t xml:space="preserve"> </w:t>
      </w:r>
      <w:r w:rsidR="00750A91">
        <w:t>Conduct site preparation with methods TBD which may include herbicide treatment, mowing, and/or mechanical removal of non-native species, sod scalping, placement of mulch and compost, and other methods.</w:t>
      </w:r>
    </w:p>
    <w:p w14:paraId="57D602AC" w14:textId="77777777" w:rsidR="00750A91" w:rsidRDefault="00750A91" w:rsidP="00E13C39">
      <w:r>
        <w:t>Objective 2 – Install native trees and shrubs in the riparian buffer work area.</w:t>
      </w:r>
    </w:p>
    <w:p w14:paraId="483171B3" w14:textId="70A3FAAD" w:rsidR="00750A91" w:rsidRPr="003658F9" w:rsidRDefault="00750A91" w:rsidP="00750A91">
      <w:pPr>
        <w:pStyle w:val="ListParagraph"/>
        <w:numPr>
          <w:ilvl w:val="0"/>
          <w:numId w:val="2"/>
        </w:numPr>
      </w:pPr>
      <w:r w:rsidRPr="003658F9">
        <w:t>~</w:t>
      </w:r>
      <w:r w:rsidR="008219F4" w:rsidRPr="003658F9">
        <w:t>4</w:t>
      </w:r>
      <w:r w:rsidR="00ED42E2" w:rsidRPr="003658F9">
        <w:t>.4</w:t>
      </w:r>
      <w:r w:rsidR="00222C61" w:rsidRPr="003658F9">
        <w:t>-</w:t>
      </w:r>
      <w:r w:rsidRPr="003658F9">
        <w:t xml:space="preserve">acre open/grass area: plant spacing avg. </w:t>
      </w:r>
      <w:r w:rsidR="00ED0E0C" w:rsidRPr="003658F9">
        <w:t>700</w:t>
      </w:r>
      <w:r w:rsidRPr="003658F9">
        <w:t>/acre</w:t>
      </w:r>
    </w:p>
    <w:p w14:paraId="2BE3CB7A" w14:textId="36BCEEDE" w:rsidR="00750A91" w:rsidRPr="003658F9" w:rsidRDefault="00750A91" w:rsidP="00750A91">
      <w:pPr>
        <w:pStyle w:val="ListParagraph"/>
        <w:numPr>
          <w:ilvl w:val="0"/>
          <w:numId w:val="2"/>
        </w:numPr>
      </w:pPr>
      <w:r w:rsidRPr="003658F9">
        <w:t>~</w:t>
      </w:r>
      <w:r w:rsidR="00222C61" w:rsidRPr="003658F9">
        <w:t>6-acre</w:t>
      </w:r>
      <w:r w:rsidRPr="003658F9">
        <w:t xml:space="preserve"> existing forest area: under plantings of conifers spacing TBD</w:t>
      </w:r>
    </w:p>
    <w:p w14:paraId="5D01CCED" w14:textId="77777777" w:rsidR="00750A91" w:rsidRDefault="00750A91" w:rsidP="00750A91">
      <w:r>
        <w:t>Objective 3 – Conduct annual maintenance across the planting areas to include mowing, grass/weed control, browse control, mulching, and other methods, for 3 years.</w:t>
      </w:r>
    </w:p>
    <w:p w14:paraId="3BDCEC96" w14:textId="77777777" w:rsidR="00FD085F" w:rsidRPr="00D91528" w:rsidRDefault="00FD085F" w:rsidP="00F37E32">
      <w:pPr>
        <w:rPr>
          <w:b/>
        </w:rPr>
      </w:pPr>
      <w:r w:rsidRPr="00D91528">
        <w:rPr>
          <w:b/>
        </w:rPr>
        <w:t>Conceptual Planting Plan:</w:t>
      </w:r>
    </w:p>
    <w:p w14:paraId="256D12A8" w14:textId="67DA3C2E" w:rsidR="00423F3F" w:rsidRPr="003658F9" w:rsidRDefault="00AE493E" w:rsidP="00F37E32">
      <w:r w:rsidRPr="003658F9">
        <w:t>3220</w:t>
      </w:r>
      <w:r w:rsidR="00423F3F" w:rsidRPr="003658F9">
        <w:t xml:space="preserve"> total plants/trees</w:t>
      </w:r>
    </w:p>
    <w:p w14:paraId="64717A8A" w14:textId="75EFAB4F" w:rsidR="00FD085F" w:rsidRDefault="00FD085F" w:rsidP="00F37E32">
      <w:r w:rsidRPr="003658F9">
        <w:t xml:space="preserve">~ </w:t>
      </w:r>
      <w:r w:rsidR="0012322E" w:rsidRPr="003658F9">
        <w:t>4</w:t>
      </w:r>
      <w:r w:rsidR="003658F9">
        <w:t>.4</w:t>
      </w:r>
      <w:r w:rsidR="00423F3F" w:rsidRPr="003658F9">
        <w:t>-acre</w:t>
      </w:r>
      <w:r w:rsidRPr="003658F9">
        <w:t xml:space="preserve"> grass/open zone: </w:t>
      </w:r>
      <w:r w:rsidR="00694AE1" w:rsidRPr="003658F9">
        <w:t>Clustered planting</w:t>
      </w:r>
      <w:r w:rsidR="00626C06" w:rsidRPr="003658F9">
        <w:t xml:space="preserve">s in 20’ diameter circles with </w:t>
      </w:r>
      <w:r w:rsidR="0051784F" w:rsidRPr="003658F9">
        <w:t>15-20’</w:t>
      </w:r>
      <w:r w:rsidR="00626C06" w:rsidRPr="003658F9">
        <w:t xml:space="preserve"> between circles</w:t>
      </w:r>
      <w:r w:rsidR="00423F3F" w:rsidRPr="003658F9">
        <w:t xml:space="preserve"> </w:t>
      </w:r>
      <w:r w:rsidR="00232F90" w:rsidRPr="003658F9">
        <w:t xml:space="preserve">and 20 </w:t>
      </w:r>
      <w:r w:rsidR="0057123D" w:rsidRPr="003658F9">
        <w:t xml:space="preserve">plants per cluster at </w:t>
      </w:r>
      <w:r w:rsidR="00232F90" w:rsidRPr="003658F9">
        <w:t>5</w:t>
      </w:r>
      <w:r w:rsidR="006F52FB" w:rsidRPr="003658F9">
        <w:t>’ OC</w:t>
      </w:r>
      <w:r w:rsidR="007A0921" w:rsidRPr="003658F9">
        <w:t xml:space="preserve"> </w:t>
      </w:r>
      <w:r w:rsidR="00423F3F" w:rsidRPr="003658F9">
        <w:t xml:space="preserve">~ </w:t>
      </w:r>
      <w:r w:rsidR="00232F90" w:rsidRPr="003658F9">
        <w:t>700</w:t>
      </w:r>
      <w:r w:rsidR="00423F3F" w:rsidRPr="003658F9">
        <w:t xml:space="preserve"> plants</w:t>
      </w:r>
      <w:r w:rsidR="006F52FB" w:rsidRPr="003658F9">
        <w:t>/acre</w:t>
      </w:r>
      <w:r w:rsidR="00423F3F" w:rsidRPr="003658F9">
        <w:t xml:space="preserve">, </w:t>
      </w:r>
      <w:r w:rsidR="0012322E" w:rsidRPr="003658F9">
        <w:t>20</w:t>
      </w:r>
      <w:r w:rsidR="00423F3F" w:rsidRPr="003658F9">
        <w:t>0</w:t>
      </w:r>
      <w:r w:rsidRPr="003658F9">
        <w:t>’ buffer</w:t>
      </w:r>
      <w:r w:rsidR="006F52FB" w:rsidRPr="003658F9">
        <w:t xml:space="preserve">. </w:t>
      </w:r>
    </w:p>
    <w:p w14:paraId="6DC3EE32" w14:textId="10C88EF8" w:rsidR="00183484" w:rsidRPr="003658F9" w:rsidRDefault="00183484" w:rsidP="00F37E32">
      <w:r>
        <w:t xml:space="preserve">Clustered planting </w:t>
      </w:r>
      <w:r w:rsidR="00B0753E">
        <w:t>is intended to make</w:t>
      </w:r>
      <w:r w:rsidR="008A3774">
        <w:t xml:space="preserve"> </w:t>
      </w:r>
      <w:r w:rsidR="00C41860">
        <w:t>stewardship</w:t>
      </w:r>
      <w:r w:rsidR="008A3774" w:rsidRPr="008A3774">
        <w:t xml:space="preserve"> easier and less costly, make tracking easier, and promote diverse ecological function. The end goal would be that these circles eventually merge to form a forested mosaic. This does not significantly reduce the number of trees needed but </w:t>
      </w:r>
      <w:r w:rsidR="00C41860">
        <w:t>is intended</w:t>
      </w:r>
      <w:r w:rsidR="008A3774" w:rsidRPr="008A3774">
        <w:t xml:space="preserve"> stewardship costs</w:t>
      </w:r>
      <w:r w:rsidR="00C41860">
        <w:t xml:space="preserve"> while </w:t>
      </w:r>
      <w:r w:rsidR="008A3774" w:rsidRPr="008A3774">
        <w:t>increas</w:t>
      </w:r>
      <w:r w:rsidR="00C41860">
        <w:t>ing</w:t>
      </w:r>
      <w:r w:rsidR="008A3774" w:rsidRPr="008A3774">
        <w:t xml:space="preserve"> plant survival. </w:t>
      </w:r>
      <w:r w:rsidR="00B41A2D">
        <w:t>These will also allow us to fit plantings to microhabitats, especially important in the open areas of the lower floodplains to the north</w:t>
      </w:r>
      <w:r w:rsidR="00D35CFA">
        <w:t xml:space="preserve">. </w:t>
      </w:r>
      <w:r w:rsidR="00BA71A2">
        <w:t xml:space="preserve">We will reserve a small amount of funding </w:t>
      </w:r>
      <w:r w:rsidR="00952E29">
        <w:t>(and look to acquire future funds for continued maintenance)</w:t>
      </w:r>
      <w:r w:rsidR="00F935F6">
        <w:t xml:space="preserve"> to help stitch together </w:t>
      </w:r>
      <w:r w:rsidR="00676B41">
        <w:t xml:space="preserve">clustered planting with appropriate foliage </w:t>
      </w:r>
      <w:r w:rsidR="00740C92">
        <w:t xml:space="preserve">later in the project, once clustered plots are established and </w:t>
      </w:r>
      <w:r w:rsidR="00B41A2D">
        <w:t>less invasive maintenance is required.</w:t>
      </w:r>
    </w:p>
    <w:p w14:paraId="7076F338" w14:textId="77777777" w:rsidR="00845B59" w:rsidRDefault="003C0C5C" w:rsidP="00845B59">
      <w:r>
        <w:t xml:space="preserve">Potential plant species: red alder, Oregon ash, </w:t>
      </w:r>
      <w:r w:rsidR="00423F3F">
        <w:t xml:space="preserve">grand fir, </w:t>
      </w:r>
      <w:r w:rsidR="0085769C">
        <w:t xml:space="preserve">Douglas-fir, </w:t>
      </w:r>
      <w:r w:rsidR="00423F3F">
        <w:t xml:space="preserve">vine maple, bitter cherry, </w:t>
      </w:r>
      <w:r>
        <w:t xml:space="preserve">Western crabapple, </w:t>
      </w:r>
      <w:r w:rsidR="00757AE6">
        <w:t>Sitka</w:t>
      </w:r>
      <w:r>
        <w:t xml:space="preserve"> willow, Scouler’s willow, </w:t>
      </w:r>
      <w:r w:rsidR="0085769C">
        <w:t>Nootka rose</w:t>
      </w:r>
      <w:r w:rsidR="00423F3F">
        <w:t>.</w:t>
      </w:r>
      <w:r w:rsidR="00845B59">
        <w:t xml:space="preserve"> Assumes 1-1 bare root 12-18”.</w:t>
      </w:r>
    </w:p>
    <w:p w14:paraId="1E5DAB8C" w14:textId="0906065E" w:rsidR="00423F3F" w:rsidRPr="003658F9" w:rsidRDefault="00423F3F" w:rsidP="00F37E32">
      <w:r w:rsidRPr="003658F9">
        <w:t>~</w:t>
      </w:r>
      <w:r w:rsidR="00024262" w:rsidRPr="003658F9">
        <w:t>6</w:t>
      </w:r>
      <w:r w:rsidRPr="003658F9">
        <w:t xml:space="preserve">-acre existing forest zone: Spacing as needed to add conifer component; estimated </w:t>
      </w:r>
      <w:r w:rsidR="00A27269" w:rsidRPr="003658F9">
        <w:t>25’</w:t>
      </w:r>
      <w:r w:rsidR="00757AE6" w:rsidRPr="003658F9">
        <w:t xml:space="preserve"> O.C. or ~ </w:t>
      </w:r>
      <w:r w:rsidR="003436B5" w:rsidRPr="003658F9">
        <w:t>4</w:t>
      </w:r>
      <w:r w:rsidR="002B02A3" w:rsidRPr="003658F9">
        <w:t>20</w:t>
      </w:r>
      <w:r w:rsidR="003436B5" w:rsidRPr="003658F9">
        <w:t xml:space="preserve"> </w:t>
      </w:r>
      <w:r w:rsidRPr="003658F9">
        <w:t xml:space="preserve">trees. </w:t>
      </w:r>
    </w:p>
    <w:p w14:paraId="0A8AEB9C" w14:textId="77777777" w:rsidR="00845B59" w:rsidRDefault="00423F3F" w:rsidP="00845B59">
      <w:r>
        <w:t>Western red cedar, Western hemlock,</w:t>
      </w:r>
      <w:r w:rsidR="003C0C5C">
        <w:t xml:space="preserve"> Sitka spruce</w:t>
      </w:r>
      <w:r w:rsidR="00845B59">
        <w:t>. Assumes 1-1 bare root 12-18”.</w:t>
      </w:r>
    </w:p>
    <w:p w14:paraId="0E7D79AB" w14:textId="77777777" w:rsidR="00D91528" w:rsidRDefault="00D91528" w:rsidP="00D91528">
      <w:r>
        <w:t>Mowing/trimming around trees 3-4 times per growing season, 3 years.</w:t>
      </w:r>
    </w:p>
    <w:p w14:paraId="7EB15F39" w14:textId="77777777" w:rsidR="00D91528" w:rsidRDefault="00D91528" w:rsidP="00D91528">
      <w:r>
        <w:t>Mulching around trees, once.</w:t>
      </w:r>
    </w:p>
    <w:p w14:paraId="5F488CE9" w14:textId="2A0557BE" w:rsidR="005E530B" w:rsidRDefault="00D91528" w:rsidP="00D91528">
      <w:r>
        <w:t>Weed control to include mowing/trimming, mechanical removal, herbicide, 3-4 times per season, 3 years.</w:t>
      </w:r>
    </w:p>
    <w:p w14:paraId="6FD76CFB" w14:textId="77777777" w:rsidR="00454945" w:rsidRDefault="00454945"/>
    <w:p w14:paraId="367CCBE6" w14:textId="77777777" w:rsidR="00454945" w:rsidRDefault="00454945"/>
    <w:sectPr w:rsidR="004549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6448CB"/>
    <w:multiLevelType w:val="hybridMultilevel"/>
    <w:tmpl w:val="A6FEDD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2C74B9"/>
    <w:multiLevelType w:val="hybridMultilevel"/>
    <w:tmpl w:val="4D866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101842">
    <w:abstractNumId w:val="1"/>
  </w:num>
  <w:num w:numId="2" w16cid:durableId="1747461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B24"/>
    <w:rsid w:val="00024262"/>
    <w:rsid w:val="00043C78"/>
    <w:rsid w:val="000D4634"/>
    <w:rsid w:val="0012322E"/>
    <w:rsid w:val="00176B24"/>
    <w:rsid w:val="00183484"/>
    <w:rsid w:val="001C5ABC"/>
    <w:rsid w:val="0020368B"/>
    <w:rsid w:val="00222C61"/>
    <w:rsid w:val="00232F90"/>
    <w:rsid w:val="00236121"/>
    <w:rsid w:val="002B02A3"/>
    <w:rsid w:val="002F7B9C"/>
    <w:rsid w:val="00304A9A"/>
    <w:rsid w:val="003436B5"/>
    <w:rsid w:val="00364C58"/>
    <w:rsid w:val="003658F9"/>
    <w:rsid w:val="003C0C5C"/>
    <w:rsid w:val="003F1FFA"/>
    <w:rsid w:val="00423F3F"/>
    <w:rsid w:val="00453874"/>
    <w:rsid w:val="00454945"/>
    <w:rsid w:val="00475A77"/>
    <w:rsid w:val="0051784F"/>
    <w:rsid w:val="00524AD6"/>
    <w:rsid w:val="0057123D"/>
    <w:rsid w:val="00581F31"/>
    <w:rsid w:val="005B2B37"/>
    <w:rsid w:val="005C51FF"/>
    <w:rsid w:val="005E530B"/>
    <w:rsid w:val="005F629D"/>
    <w:rsid w:val="006207A1"/>
    <w:rsid w:val="00626C06"/>
    <w:rsid w:val="00632044"/>
    <w:rsid w:val="00636564"/>
    <w:rsid w:val="00676B41"/>
    <w:rsid w:val="00682D25"/>
    <w:rsid w:val="00692D49"/>
    <w:rsid w:val="00694AE1"/>
    <w:rsid w:val="006B250E"/>
    <w:rsid w:val="006F259D"/>
    <w:rsid w:val="006F52FB"/>
    <w:rsid w:val="00740C92"/>
    <w:rsid w:val="00750A91"/>
    <w:rsid w:val="00757AE6"/>
    <w:rsid w:val="007A0921"/>
    <w:rsid w:val="007A3E4D"/>
    <w:rsid w:val="007B3969"/>
    <w:rsid w:val="008219F4"/>
    <w:rsid w:val="00845B59"/>
    <w:rsid w:val="0085769C"/>
    <w:rsid w:val="0089319F"/>
    <w:rsid w:val="008A3774"/>
    <w:rsid w:val="0090300D"/>
    <w:rsid w:val="009127FD"/>
    <w:rsid w:val="00934264"/>
    <w:rsid w:val="009474D4"/>
    <w:rsid w:val="00952E29"/>
    <w:rsid w:val="00963DD1"/>
    <w:rsid w:val="00982B1D"/>
    <w:rsid w:val="009A5313"/>
    <w:rsid w:val="009A6179"/>
    <w:rsid w:val="009B426A"/>
    <w:rsid w:val="00A27269"/>
    <w:rsid w:val="00A35AFD"/>
    <w:rsid w:val="00A660B5"/>
    <w:rsid w:val="00AE493E"/>
    <w:rsid w:val="00B0753E"/>
    <w:rsid w:val="00B1219E"/>
    <w:rsid w:val="00B4099A"/>
    <w:rsid w:val="00B41A2D"/>
    <w:rsid w:val="00BA71A2"/>
    <w:rsid w:val="00C30AB7"/>
    <w:rsid w:val="00C41860"/>
    <w:rsid w:val="00CC4253"/>
    <w:rsid w:val="00CF1B94"/>
    <w:rsid w:val="00D04AF7"/>
    <w:rsid w:val="00D35CFA"/>
    <w:rsid w:val="00D53167"/>
    <w:rsid w:val="00D7023A"/>
    <w:rsid w:val="00D91528"/>
    <w:rsid w:val="00D9693C"/>
    <w:rsid w:val="00DE0787"/>
    <w:rsid w:val="00E13C39"/>
    <w:rsid w:val="00E45583"/>
    <w:rsid w:val="00E62760"/>
    <w:rsid w:val="00E641E0"/>
    <w:rsid w:val="00E8750B"/>
    <w:rsid w:val="00EB4E5A"/>
    <w:rsid w:val="00ED0E0C"/>
    <w:rsid w:val="00ED39CC"/>
    <w:rsid w:val="00ED3DCF"/>
    <w:rsid w:val="00ED42E2"/>
    <w:rsid w:val="00F2118D"/>
    <w:rsid w:val="00F37E32"/>
    <w:rsid w:val="00F5532F"/>
    <w:rsid w:val="00F935F6"/>
    <w:rsid w:val="00FC1723"/>
    <w:rsid w:val="00FD085F"/>
    <w:rsid w:val="00FE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38F89"/>
  <w15:chartTrackingRefBased/>
  <w15:docId w15:val="{504CAB98-5F7D-426B-8167-F437A4536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49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15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9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FC1723"/>
    <w:pPr>
      <w:ind w:left="720"/>
      <w:contextualSpacing/>
    </w:pPr>
  </w:style>
  <w:style w:type="table" w:styleId="TableGrid">
    <w:name w:val="Table Grid"/>
    <w:basedOn w:val="TableNormal"/>
    <w:uiPriority w:val="39"/>
    <w:rsid w:val="009A5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915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581F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67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combs</dc:creator>
  <cp:keywords/>
  <dc:description/>
  <cp:lastModifiedBy>Casey Allen</cp:lastModifiedBy>
  <cp:revision>74</cp:revision>
  <dcterms:created xsi:type="dcterms:W3CDTF">2024-02-25T21:34:00Z</dcterms:created>
  <dcterms:modified xsi:type="dcterms:W3CDTF">2024-07-25T22:02:00Z</dcterms:modified>
</cp:coreProperties>
</file>