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A5BCF" w14:textId="7CB13870" w:rsidR="00DB4896" w:rsidRDefault="00232268" w:rsidP="00A654EB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MEMO</w:t>
      </w:r>
    </w:p>
    <w:p w14:paraId="35CF0BC3" w14:textId="0C903F33" w:rsidR="00232268" w:rsidRDefault="002A6760" w:rsidP="00A654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TO: </w:t>
      </w:r>
      <w:r w:rsidR="0054416E">
        <w:rPr>
          <w:rFonts w:ascii="Times New Roman" w:hAnsi="Times New Roman" w:cs="Times New Roman"/>
        </w:rPr>
        <w:tab/>
      </w:r>
      <w:r w:rsidR="0054416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Island County SRTCC</w:t>
      </w:r>
    </w:p>
    <w:p w14:paraId="51F8368C" w14:textId="5A6E134A" w:rsidR="002A6760" w:rsidRDefault="002A6760" w:rsidP="00A654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FROM: </w:t>
      </w:r>
      <w:r w:rsidR="0054416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Lisa Kaufman</w:t>
      </w:r>
      <w:r w:rsidR="0054416E">
        <w:rPr>
          <w:rFonts w:ascii="Times New Roman" w:hAnsi="Times New Roman" w:cs="Times New Roman"/>
        </w:rPr>
        <w:t>, Nearshore Program Manager, Northwest Straits Foundation</w:t>
      </w:r>
    </w:p>
    <w:p w14:paraId="4BE6F4CB" w14:textId="69C08532" w:rsidR="0054416E" w:rsidRDefault="0054416E" w:rsidP="00A654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SUBJECT: </w:t>
      </w:r>
      <w:r>
        <w:rPr>
          <w:rFonts w:ascii="Times New Roman" w:hAnsi="Times New Roman" w:cs="Times New Roman"/>
        </w:rPr>
        <w:tab/>
        <w:t>Cost Increase</w:t>
      </w:r>
      <w:r w:rsidR="007F6357">
        <w:rPr>
          <w:rFonts w:ascii="Times New Roman" w:hAnsi="Times New Roman" w:cs="Times New Roman"/>
        </w:rPr>
        <w:t xml:space="preserve"> – Seahorse Siesta Barge and Armor Removal (</w:t>
      </w:r>
      <w:r w:rsidR="00670C75">
        <w:rPr>
          <w:rFonts w:ascii="Times New Roman" w:hAnsi="Times New Roman" w:cs="Times New Roman"/>
        </w:rPr>
        <w:t>16-1306)</w:t>
      </w:r>
    </w:p>
    <w:p w14:paraId="19C2CF85" w14:textId="0788F156" w:rsidR="00670C75" w:rsidRDefault="00670C75" w:rsidP="00A654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F20A4">
        <w:rPr>
          <w:rFonts w:ascii="Times New Roman" w:hAnsi="Times New Roman" w:cs="Times New Roman"/>
        </w:rPr>
        <w:t>November 1</w:t>
      </w:r>
      <w:r w:rsidR="00441CA6">
        <w:rPr>
          <w:rFonts w:ascii="Times New Roman" w:hAnsi="Times New Roman" w:cs="Times New Roman"/>
        </w:rPr>
        <w:t>8</w:t>
      </w:r>
      <w:r w:rsidR="005F20A4">
        <w:rPr>
          <w:rFonts w:ascii="Times New Roman" w:hAnsi="Times New Roman" w:cs="Times New Roman"/>
        </w:rPr>
        <w:t>, 2020</w:t>
      </w:r>
    </w:p>
    <w:p w14:paraId="1BA3FF66" w14:textId="02003E10" w:rsidR="00670C75" w:rsidRDefault="00670C75" w:rsidP="00A654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Northwest Straits Foundation is requesting a</w:t>
      </w:r>
      <w:r w:rsidR="005F20A4">
        <w:rPr>
          <w:rFonts w:ascii="Times New Roman" w:hAnsi="Times New Roman" w:cs="Times New Roman"/>
        </w:rPr>
        <w:t>n emergency</w:t>
      </w:r>
      <w:r>
        <w:rPr>
          <w:rFonts w:ascii="Times New Roman" w:hAnsi="Times New Roman" w:cs="Times New Roman"/>
        </w:rPr>
        <w:t xml:space="preserve"> funding increase to support </w:t>
      </w:r>
      <w:r w:rsidR="005F20A4">
        <w:rPr>
          <w:rFonts w:ascii="Times New Roman" w:hAnsi="Times New Roman" w:cs="Times New Roman"/>
        </w:rPr>
        <w:t>un</w:t>
      </w:r>
      <w:r w:rsidR="00270163">
        <w:rPr>
          <w:rFonts w:ascii="Times New Roman" w:hAnsi="Times New Roman" w:cs="Times New Roman"/>
        </w:rPr>
        <w:t xml:space="preserve">anticipated </w:t>
      </w:r>
      <w:r w:rsidR="006E1080">
        <w:rPr>
          <w:rFonts w:ascii="Times New Roman" w:hAnsi="Times New Roman" w:cs="Times New Roman"/>
        </w:rPr>
        <w:t>circumstances</w:t>
      </w:r>
      <w:r w:rsidR="00270163">
        <w:rPr>
          <w:rFonts w:ascii="Times New Roman" w:hAnsi="Times New Roman" w:cs="Times New Roman"/>
        </w:rPr>
        <w:t xml:space="preserve"> for construction of the Seahorse Siesta Barge and Armor Removal Project.</w:t>
      </w:r>
    </w:p>
    <w:p w14:paraId="339DB785" w14:textId="2EDFADF7" w:rsidR="006E1080" w:rsidRDefault="002660E1" w:rsidP="00A654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has been determined that engineering calculations to determine the volume of fill inside the barge </w:t>
      </w:r>
      <w:r w:rsidR="00B90B11">
        <w:rPr>
          <w:rFonts w:ascii="Times New Roman" w:hAnsi="Times New Roman" w:cs="Times New Roman"/>
        </w:rPr>
        <w:t xml:space="preserve">were grossly underestimated. Original assumptions were that the majority of the </w:t>
      </w:r>
      <w:r w:rsidR="00690C52">
        <w:rPr>
          <w:rFonts w:ascii="Times New Roman" w:hAnsi="Times New Roman" w:cs="Times New Roman"/>
        </w:rPr>
        <w:t xml:space="preserve">barge segment of the site consisted only of the wooden barge structure plus a minor amount of fill. </w:t>
      </w:r>
      <w:r w:rsidR="007949DC">
        <w:rPr>
          <w:rFonts w:ascii="Times New Roman" w:hAnsi="Times New Roman" w:cs="Times New Roman"/>
        </w:rPr>
        <w:t xml:space="preserve">Coastal Geologic Services calculated approximately 400 tons of </w:t>
      </w:r>
      <w:r w:rsidR="0094417B">
        <w:rPr>
          <w:rFonts w:ascii="Times New Roman" w:hAnsi="Times New Roman" w:cs="Times New Roman"/>
        </w:rPr>
        <w:t xml:space="preserve">potentially creosote-treated </w:t>
      </w:r>
      <w:r w:rsidR="007949DC">
        <w:rPr>
          <w:rFonts w:ascii="Times New Roman" w:hAnsi="Times New Roman" w:cs="Times New Roman"/>
        </w:rPr>
        <w:t>material that would need to be removed from the barge and hauled offsite for upland disposal.</w:t>
      </w:r>
    </w:p>
    <w:p w14:paraId="6A7C02FC" w14:textId="1B3A3BB7" w:rsidR="00556BDD" w:rsidRDefault="00556BDD" w:rsidP="00A654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Once excavation began, it was determined that the entirety of the barge area </w:t>
      </w:r>
      <w:r w:rsidR="0094417B">
        <w:rPr>
          <w:rFonts w:ascii="Times New Roman" w:hAnsi="Times New Roman" w:cs="Times New Roman"/>
        </w:rPr>
        <w:t xml:space="preserve">was filled with </w:t>
      </w:r>
      <w:r w:rsidR="001D5E55">
        <w:rPr>
          <w:rFonts w:ascii="Times New Roman" w:hAnsi="Times New Roman" w:cs="Times New Roman"/>
        </w:rPr>
        <w:t>sandy sediment</w:t>
      </w:r>
      <w:r w:rsidR="0094417B">
        <w:rPr>
          <w:rFonts w:ascii="Times New Roman" w:hAnsi="Times New Roman" w:cs="Times New Roman"/>
        </w:rPr>
        <w:t xml:space="preserve"> and </w:t>
      </w:r>
      <w:r w:rsidR="00BF5A37">
        <w:rPr>
          <w:rFonts w:ascii="Times New Roman" w:hAnsi="Times New Roman" w:cs="Times New Roman"/>
        </w:rPr>
        <w:t>is</w:t>
      </w:r>
      <w:r w:rsidR="0094417B">
        <w:rPr>
          <w:rFonts w:ascii="Times New Roman" w:hAnsi="Times New Roman" w:cs="Times New Roman"/>
        </w:rPr>
        <w:t xml:space="preserve"> likely </w:t>
      </w:r>
      <w:r w:rsidR="00EE7783">
        <w:rPr>
          <w:rFonts w:ascii="Times New Roman" w:hAnsi="Times New Roman" w:cs="Times New Roman"/>
        </w:rPr>
        <w:t xml:space="preserve">to </w:t>
      </w:r>
      <w:r w:rsidR="0094417B">
        <w:rPr>
          <w:rFonts w:ascii="Times New Roman" w:hAnsi="Times New Roman" w:cs="Times New Roman"/>
        </w:rPr>
        <w:t xml:space="preserve">also contain creosote due to the deterioration of the wooden structure over time. </w:t>
      </w:r>
      <w:r w:rsidR="0062184C">
        <w:rPr>
          <w:rFonts w:ascii="Times New Roman" w:hAnsi="Times New Roman" w:cs="Times New Roman"/>
        </w:rPr>
        <w:t xml:space="preserve">The new estimate assumes over 2,500 tons of material are present within the barge. </w:t>
      </w:r>
      <w:r w:rsidR="00884CA2">
        <w:rPr>
          <w:rFonts w:ascii="Times New Roman" w:hAnsi="Times New Roman" w:cs="Times New Roman"/>
        </w:rPr>
        <w:t xml:space="preserve">Due to the potential for creosote </w:t>
      </w:r>
      <w:r w:rsidR="001D5E55">
        <w:rPr>
          <w:rFonts w:ascii="Times New Roman" w:hAnsi="Times New Roman" w:cs="Times New Roman"/>
        </w:rPr>
        <w:t xml:space="preserve">contamination, these materials cannot be used </w:t>
      </w:r>
      <w:r w:rsidR="00BF5A37">
        <w:rPr>
          <w:rFonts w:ascii="Times New Roman" w:hAnsi="Times New Roman" w:cs="Times New Roman"/>
        </w:rPr>
        <w:t xml:space="preserve">as beach nourishment. We have submitted samples to a lab to see if some of the sand can be placed on the beach, but </w:t>
      </w:r>
      <w:r w:rsidR="006D5618">
        <w:rPr>
          <w:rFonts w:ascii="Times New Roman" w:hAnsi="Times New Roman" w:cs="Times New Roman"/>
        </w:rPr>
        <w:t>this may not be feasible.</w:t>
      </w:r>
    </w:p>
    <w:p w14:paraId="212F4E26" w14:textId="77777777" w:rsidR="003A2F20" w:rsidRDefault="006927AC" w:rsidP="00A654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is resulting in a total cost increase of </w:t>
      </w:r>
      <w:r w:rsidR="006D5618">
        <w:rPr>
          <w:rFonts w:ascii="Times New Roman" w:hAnsi="Times New Roman" w:cs="Times New Roman"/>
        </w:rPr>
        <w:t>$405,000 for the additional removal, barge operations, and disposal.</w:t>
      </w:r>
      <w:r w:rsidR="00030F06">
        <w:rPr>
          <w:rFonts w:ascii="Times New Roman" w:hAnsi="Times New Roman" w:cs="Times New Roman"/>
        </w:rPr>
        <w:t xml:space="preserve"> </w:t>
      </w:r>
      <w:r w:rsidR="0000067D">
        <w:rPr>
          <w:rFonts w:ascii="Times New Roman" w:hAnsi="Times New Roman" w:cs="Times New Roman"/>
        </w:rPr>
        <w:t xml:space="preserve">This equates to a funding deficit of </w:t>
      </w:r>
      <w:r w:rsidR="0000067D" w:rsidRPr="00CD4CDA">
        <w:rPr>
          <w:rFonts w:ascii="Times New Roman" w:hAnsi="Times New Roman" w:cs="Times New Roman"/>
          <w:b/>
          <w:bCs/>
        </w:rPr>
        <w:t>$353,000</w:t>
      </w:r>
      <w:r w:rsidR="00462C13">
        <w:rPr>
          <w:rFonts w:ascii="Times New Roman" w:hAnsi="Times New Roman" w:cs="Times New Roman"/>
        </w:rPr>
        <w:t xml:space="preserve">. We have contacted all other funders to </w:t>
      </w:r>
      <w:r w:rsidR="00000712">
        <w:rPr>
          <w:rFonts w:ascii="Times New Roman" w:hAnsi="Times New Roman" w:cs="Times New Roman"/>
        </w:rPr>
        <w:t>see if supplemental funding is available</w:t>
      </w:r>
      <w:r w:rsidR="003A2F20">
        <w:rPr>
          <w:rFonts w:ascii="Times New Roman" w:hAnsi="Times New Roman" w:cs="Times New Roman"/>
        </w:rPr>
        <w:t>:</w:t>
      </w:r>
      <w:r w:rsidR="00000712">
        <w:rPr>
          <w:rFonts w:ascii="Times New Roman" w:hAnsi="Times New Roman" w:cs="Times New Roman"/>
        </w:rPr>
        <w:t xml:space="preserve"> </w:t>
      </w:r>
    </w:p>
    <w:p w14:paraId="00F16BF0" w14:textId="77777777" w:rsidR="003A2F20" w:rsidRDefault="00000712" w:rsidP="003A2F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A2F20">
        <w:rPr>
          <w:rFonts w:ascii="Times New Roman" w:hAnsi="Times New Roman" w:cs="Times New Roman"/>
        </w:rPr>
        <w:t>ESRP does not have funds on hand, but some returned funds may be available at a later date.</w:t>
      </w:r>
    </w:p>
    <w:p w14:paraId="00D33082" w14:textId="3729C4FD" w:rsidR="003A2F20" w:rsidRDefault="00000712" w:rsidP="003A2F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A2F20">
        <w:rPr>
          <w:rFonts w:ascii="Times New Roman" w:hAnsi="Times New Roman" w:cs="Times New Roman"/>
        </w:rPr>
        <w:t xml:space="preserve">USFWS </w:t>
      </w:r>
      <w:r w:rsidR="005628D8" w:rsidRPr="003A2F20">
        <w:rPr>
          <w:rFonts w:ascii="Times New Roman" w:hAnsi="Times New Roman" w:cs="Times New Roman"/>
        </w:rPr>
        <w:t xml:space="preserve">is looking into the request, but their funding structure does not </w:t>
      </w:r>
      <w:r w:rsidR="007D7580">
        <w:rPr>
          <w:rFonts w:ascii="Times New Roman" w:hAnsi="Times New Roman" w:cs="Times New Roman"/>
        </w:rPr>
        <w:t>usually allow for additional funds</w:t>
      </w:r>
    </w:p>
    <w:p w14:paraId="1C82D5DA" w14:textId="2E16F811" w:rsidR="003A2F20" w:rsidRDefault="007D7580" w:rsidP="003A2F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WDNR Aquatic Restoration Program</w:t>
      </w:r>
      <w:r w:rsidR="00CD4CDA">
        <w:rPr>
          <w:rFonts w:ascii="Times New Roman" w:hAnsi="Times New Roman" w:cs="Times New Roman"/>
        </w:rPr>
        <w:t>: All funding was reallocated to the general fund to support Covid-19 deficits.</w:t>
      </w:r>
    </w:p>
    <w:p w14:paraId="4E9C03F9" w14:textId="536289EA" w:rsidR="006927AC" w:rsidRDefault="00030F06" w:rsidP="00CD4CDA">
      <w:pPr>
        <w:rPr>
          <w:rFonts w:ascii="Times New Roman" w:hAnsi="Times New Roman" w:cs="Times New Roman"/>
        </w:rPr>
      </w:pPr>
      <w:r w:rsidRPr="003A2F20">
        <w:rPr>
          <w:rFonts w:ascii="Times New Roman" w:hAnsi="Times New Roman" w:cs="Times New Roman"/>
        </w:rPr>
        <w:t xml:space="preserve">We are proposing several </w:t>
      </w:r>
      <w:r w:rsidR="00F65E96" w:rsidRPr="003A2F20">
        <w:rPr>
          <w:rFonts w:ascii="Times New Roman" w:hAnsi="Times New Roman" w:cs="Times New Roman"/>
        </w:rPr>
        <w:t>options for consideration</w:t>
      </w:r>
      <w:r w:rsidR="00462C13" w:rsidRPr="003A2F20">
        <w:rPr>
          <w:rFonts w:ascii="Times New Roman" w:hAnsi="Times New Roman" w:cs="Times New Roman"/>
        </w:rPr>
        <w:t>:</w:t>
      </w:r>
    </w:p>
    <w:p w14:paraId="3648978B" w14:textId="1DDA7CE7" w:rsidR="00462C13" w:rsidRDefault="00AC24AD" w:rsidP="00462C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 agreement modification to cover the full </w:t>
      </w:r>
      <w:r w:rsidR="005B0F17">
        <w:rPr>
          <w:rFonts w:ascii="Times New Roman" w:hAnsi="Times New Roman" w:cs="Times New Roman"/>
        </w:rPr>
        <w:t>remaining costs.</w:t>
      </w:r>
    </w:p>
    <w:p w14:paraId="24D670D8" w14:textId="74711F86" w:rsidR="00744704" w:rsidRPr="00744704" w:rsidRDefault="002C0916" w:rsidP="00744704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Cost </w:t>
      </w:r>
      <w:r w:rsidR="00CE7404">
        <w:rPr>
          <w:rFonts w:ascii="Times New Roman" w:hAnsi="Times New Roman" w:cs="Times New Roman"/>
        </w:rPr>
        <w:t xml:space="preserve">Request </w:t>
      </w:r>
      <w:r>
        <w:rPr>
          <w:rFonts w:ascii="Times New Roman" w:hAnsi="Times New Roman" w:cs="Times New Roman"/>
        </w:rPr>
        <w:t>to RCO: $353,000</w:t>
      </w:r>
    </w:p>
    <w:p w14:paraId="27E5B7A9" w14:textId="231E07DC" w:rsidR="002C0916" w:rsidRDefault="005B0F17" w:rsidP="002C09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NWSF has </w:t>
      </w:r>
      <w:r w:rsidR="00D23FC3">
        <w:rPr>
          <w:rFonts w:ascii="Times New Roman" w:hAnsi="Times New Roman" w:cs="Times New Roman"/>
        </w:rPr>
        <w:t xml:space="preserve">approximately $28,000 </w:t>
      </w:r>
      <w:r w:rsidR="0084234A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>unspent funds from our Sunlight Shores project</w:t>
      </w:r>
      <w:r w:rsidR="00CF65F3">
        <w:rPr>
          <w:rFonts w:ascii="Times New Roman" w:hAnsi="Times New Roman" w:cs="Times New Roman"/>
        </w:rPr>
        <w:t xml:space="preserve"> that could be returned and </w:t>
      </w:r>
      <w:r w:rsidR="002960EC">
        <w:rPr>
          <w:rFonts w:ascii="Times New Roman" w:hAnsi="Times New Roman" w:cs="Times New Roman"/>
        </w:rPr>
        <w:t xml:space="preserve">transferred to this project. </w:t>
      </w:r>
      <w:r w:rsidR="00A5610C">
        <w:rPr>
          <w:rFonts w:ascii="Times New Roman" w:hAnsi="Times New Roman" w:cs="Times New Roman"/>
        </w:rPr>
        <w:t>We are also willing to withdraw the Hidden Beach project at this time and transfer those funds to Seahorse Siesta ($128,800).</w:t>
      </w:r>
    </w:p>
    <w:p w14:paraId="522038B8" w14:textId="017B3484" w:rsidR="002C0916" w:rsidRDefault="002C0916" w:rsidP="002C0916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Cost </w:t>
      </w:r>
      <w:r w:rsidR="00CE7404">
        <w:rPr>
          <w:rFonts w:ascii="Times New Roman" w:hAnsi="Times New Roman" w:cs="Times New Roman"/>
        </w:rPr>
        <w:t xml:space="preserve">Request </w:t>
      </w:r>
      <w:r>
        <w:rPr>
          <w:rFonts w:ascii="Times New Roman" w:hAnsi="Times New Roman" w:cs="Times New Roman"/>
        </w:rPr>
        <w:t xml:space="preserve">to RCO: </w:t>
      </w:r>
      <w:r w:rsidR="00CE7404">
        <w:rPr>
          <w:rFonts w:ascii="Times New Roman" w:hAnsi="Times New Roman" w:cs="Times New Roman"/>
        </w:rPr>
        <w:t>$19</w:t>
      </w:r>
      <w:r w:rsidR="00E72043">
        <w:rPr>
          <w:rFonts w:ascii="Times New Roman" w:hAnsi="Times New Roman" w:cs="Times New Roman"/>
        </w:rPr>
        <w:t>6,000</w:t>
      </w:r>
    </w:p>
    <w:p w14:paraId="6E9A6DD0" w14:textId="0FE58166" w:rsidR="00E72043" w:rsidRPr="002C0916" w:rsidRDefault="00E72043" w:rsidP="00E720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If the funding increase is not approved, </w:t>
      </w:r>
      <w:r w:rsidR="005A2A34">
        <w:rPr>
          <w:rFonts w:ascii="Times New Roman" w:hAnsi="Times New Roman" w:cs="Times New Roman"/>
        </w:rPr>
        <w:t xml:space="preserve">we may </w:t>
      </w:r>
      <w:r w:rsidR="00BC1EC9">
        <w:rPr>
          <w:rFonts w:ascii="Times New Roman" w:hAnsi="Times New Roman" w:cs="Times New Roman"/>
        </w:rPr>
        <w:t xml:space="preserve">have to </w:t>
      </w:r>
      <w:r w:rsidR="005A2A34">
        <w:rPr>
          <w:rFonts w:ascii="Times New Roman" w:hAnsi="Times New Roman" w:cs="Times New Roman"/>
        </w:rPr>
        <w:t xml:space="preserve">request a project agreement modification where we would have to cap </w:t>
      </w:r>
      <w:r w:rsidR="00474A0A">
        <w:rPr>
          <w:rFonts w:ascii="Times New Roman" w:hAnsi="Times New Roman" w:cs="Times New Roman"/>
        </w:rPr>
        <w:t xml:space="preserve">the excavated area and secure the barge wall </w:t>
      </w:r>
      <w:r w:rsidR="00E13F95">
        <w:rPr>
          <w:rFonts w:ascii="Times New Roman" w:hAnsi="Times New Roman" w:cs="Times New Roman"/>
        </w:rPr>
        <w:t>in place. The filled area would be planted with native vegetation and</w:t>
      </w:r>
      <w:r w:rsidR="0034315E">
        <w:rPr>
          <w:rFonts w:ascii="Times New Roman" w:hAnsi="Times New Roman" w:cs="Times New Roman"/>
        </w:rPr>
        <w:t xml:space="preserve"> the structure would remain on site. We have not explored the cost to </w:t>
      </w:r>
      <w:r w:rsidR="00D07F63">
        <w:rPr>
          <w:rFonts w:ascii="Times New Roman" w:hAnsi="Times New Roman" w:cs="Times New Roman"/>
        </w:rPr>
        <w:t xml:space="preserve">do this as it does not meet </w:t>
      </w:r>
      <w:r w:rsidR="00C628C0">
        <w:rPr>
          <w:rFonts w:ascii="Times New Roman" w:hAnsi="Times New Roman" w:cs="Times New Roman"/>
        </w:rPr>
        <w:t xml:space="preserve">any of </w:t>
      </w:r>
      <w:r w:rsidR="00D07F63">
        <w:rPr>
          <w:rFonts w:ascii="Times New Roman" w:hAnsi="Times New Roman" w:cs="Times New Roman"/>
        </w:rPr>
        <w:t xml:space="preserve">the goals </w:t>
      </w:r>
      <w:r w:rsidR="00C628C0">
        <w:rPr>
          <w:rFonts w:ascii="Times New Roman" w:hAnsi="Times New Roman" w:cs="Times New Roman"/>
        </w:rPr>
        <w:t>for salmon recovery</w:t>
      </w:r>
      <w:r w:rsidR="00744704">
        <w:rPr>
          <w:rFonts w:ascii="Times New Roman" w:hAnsi="Times New Roman" w:cs="Times New Roman"/>
        </w:rPr>
        <w:t>.</w:t>
      </w:r>
    </w:p>
    <w:p w14:paraId="3DB4F08D" w14:textId="37EAA834" w:rsidR="00DB4896" w:rsidRDefault="00EE52CF" w:rsidP="00A654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Given that construction has begun, </w:t>
      </w:r>
      <w:r w:rsidR="005A1B5F">
        <w:rPr>
          <w:rFonts w:ascii="Times New Roman" w:hAnsi="Times New Roman" w:cs="Times New Roman"/>
        </w:rPr>
        <w:t>the site is now unstable and unsafe for the community and the project needs to move forward to completion</w:t>
      </w:r>
      <w:r w:rsidR="00FE4CB7">
        <w:rPr>
          <w:rFonts w:ascii="Times New Roman" w:hAnsi="Times New Roman" w:cs="Times New Roman"/>
        </w:rPr>
        <w:t xml:space="preserve">. </w:t>
      </w:r>
      <w:r w:rsidR="002358A8">
        <w:rPr>
          <w:rFonts w:ascii="Times New Roman" w:hAnsi="Times New Roman" w:cs="Times New Roman"/>
        </w:rPr>
        <w:t xml:space="preserve">The contractor is under a tight timeline due to winter tides and weather. </w:t>
      </w:r>
      <w:r w:rsidR="002414D9">
        <w:rPr>
          <w:rFonts w:ascii="Times New Roman" w:hAnsi="Times New Roman" w:cs="Times New Roman"/>
        </w:rPr>
        <w:t>Option 3 is not preferred, but without funding may be our only option</w:t>
      </w:r>
      <w:r w:rsidR="002358A8">
        <w:rPr>
          <w:rFonts w:ascii="Times New Roman" w:hAnsi="Times New Roman" w:cs="Times New Roman"/>
        </w:rPr>
        <w:t xml:space="preserve">. </w:t>
      </w:r>
    </w:p>
    <w:p w14:paraId="06EFAB90" w14:textId="5110922A" w:rsidR="002358A8" w:rsidRDefault="002358A8" w:rsidP="00A654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let me know if additional details are needed.</w:t>
      </w:r>
    </w:p>
    <w:p w14:paraId="03C43924" w14:textId="19D0D26D" w:rsidR="00253271" w:rsidRDefault="00253271" w:rsidP="00A654EB">
      <w:pPr>
        <w:rPr>
          <w:rFonts w:ascii="Times New Roman" w:hAnsi="Times New Roman" w:cs="Times New Roman"/>
        </w:rPr>
      </w:pPr>
    </w:p>
    <w:p w14:paraId="7B2569D9" w14:textId="263C2F92" w:rsidR="00253271" w:rsidRDefault="00253271" w:rsidP="00A654EB">
      <w:pPr>
        <w:rPr>
          <w:rFonts w:ascii="Times New Roman" w:hAnsi="Times New Roman" w:cs="Times New Roman"/>
        </w:rPr>
      </w:pPr>
    </w:p>
    <w:p w14:paraId="37E02968" w14:textId="77777777" w:rsidR="00667AFD" w:rsidRPr="00DB4896" w:rsidRDefault="00667AFD" w:rsidP="00A654EB">
      <w:pPr>
        <w:rPr>
          <w:rFonts w:ascii="Times New Roman" w:hAnsi="Times New Roman" w:cs="Times New Roman"/>
        </w:rPr>
      </w:pPr>
    </w:p>
    <w:sectPr w:rsidR="00667AFD" w:rsidRPr="00DB4896" w:rsidSect="006517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6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10AE9" w14:textId="77777777" w:rsidR="000764BB" w:rsidRDefault="000764BB" w:rsidP="00651732">
      <w:pPr>
        <w:spacing w:after="0" w:line="240" w:lineRule="auto"/>
      </w:pPr>
      <w:r>
        <w:separator/>
      </w:r>
    </w:p>
  </w:endnote>
  <w:endnote w:type="continuationSeparator" w:id="0">
    <w:p w14:paraId="102FD4FF" w14:textId="77777777" w:rsidR="000764BB" w:rsidRDefault="000764BB" w:rsidP="00651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ercury Text G1"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3C629" w14:textId="77777777" w:rsidR="00F220E3" w:rsidRDefault="00F220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BC882" w14:textId="77777777" w:rsidR="00F220E3" w:rsidRDefault="00F220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3D33D" w14:textId="77777777" w:rsidR="00F220E3" w:rsidRDefault="00F220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116DC" w14:textId="77777777" w:rsidR="000764BB" w:rsidRDefault="000764BB" w:rsidP="00651732">
      <w:pPr>
        <w:spacing w:after="0" w:line="240" w:lineRule="auto"/>
      </w:pPr>
      <w:r>
        <w:separator/>
      </w:r>
    </w:p>
  </w:footnote>
  <w:footnote w:type="continuationSeparator" w:id="0">
    <w:p w14:paraId="7222E24B" w14:textId="77777777" w:rsidR="000764BB" w:rsidRDefault="000764BB" w:rsidP="00651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19F72" w14:textId="77777777" w:rsidR="00F220E3" w:rsidRDefault="00F220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5FDDA" w14:textId="77777777" w:rsidR="00651732" w:rsidRDefault="00344E8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15FDDF" wp14:editId="0015FDE0">
          <wp:simplePos x="0" y="0"/>
          <wp:positionH relativeFrom="column">
            <wp:posOffset>-919665</wp:posOffset>
          </wp:positionH>
          <wp:positionV relativeFrom="paragraph">
            <wp:posOffset>-457200</wp:posOffset>
          </wp:positionV>
          <wp:extent cx="7777666" cy="100679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no-ble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0229" cy="100712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1732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2E683" w14:textId="77777777" w:rsidR="00F220E3" w:rsidRDefault="00F220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55A0D"/>
    <w:multiLevelType w:val="hybridMultilevel"/>
    <w:tmpl w:val="D3B68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91B03"/>
    <w:multiLevelType w:val="hybridMultilevel"/>
    <w:tmpl w:val="2F986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32"/>
    <w:rsid w:val="0000067D"/>
    <w:rsid w:val="00000712"/>
    <w:rsid w:val="00022E6B"/>
    <w:rsid w:val="00023A48"/>
    <w:rsid w:val="000243F4"/>
    <w:rsid w:val="00030F06"/>
    <w:rsid w:val="000764BB"/>
    <w:rsid w:val="000A236E"/>
    <w:rsid w:val="000A7D2C"/>
    <w:rsid w:val="000E1EE6"/>
    <w:rsid w:val="001127FE"/>
    <w:rsid w:val="00117083"/>
    <w:rsid w:val="00120933"/>
    <w:rsid w:val="00137932"/>
    <w:rsid w:val="001D5E55"/>
    <w:rsid w:val="001D6934"/>
    <w:rsid w:val="00232268"/>
    <w:rsid w:val="002358A8"/>
    <w:rsid w:val="002414D9"/>
    <w:rsid w:val="00253271"/>
    <w:rsid w:val="002660E1"/>
    <w:rsid w:val="00270163"/>
    <w:rsid w:val="002804A9"/>
    <w:rsid w:val="002960EC"/>
    <w:rsid w:val="002A6760"/>
    <w:rsid w:val="002C0916"/>
    <w:rsid w:val="002F4CE6"/>
    <w:rsid w:val="0034315E"/>
    <w:rsid w:val="00344E85"/>
    <w:rsid w:val="003739FC"/>
    <w:rsid w:val="003A2F20"/>
    <w:rsid w:val="00441CA6"/>
    <w:rsid w:val="00462C13"/>
    <w:rsid w:val="00474A0A"/>
    <w:rsid w:val="0048690C"/>
    <w:rsid w:val="004A709E"/>
    <w:rsid w:val="0054416E"/>
    <w:rsid w:val="00556BDD"/>
    <w:rsid w:val="005628D8"/>
    <w:rsid w:val="005A1B5F"/>
    <w:rsid w:val="005A2A34"/>
    <w:rsid w:val="005B0F17"/>
    <w:rsid w:val="005F20A4"/>
    <w:rsid w:val="0062184C"/>
    <w:rsid w:val="00651732"/>
    <w:rsid w:val="00667AFD"/>
    <w:rsid w:val="00670C75"/>
    <w:rsid w:val="006727BD"/>
    <w:rsid w:val="00690C52"/>
    <w:rsid w:val="006927AC"/>
    <w:rsid w:val="006D5618"/>
    <w:rsid w:val="006E1080"/>
    <w:rsid w:val="00727D29"/>
    <w:rsid w:val="00744704"/>
    <w:rsid w:val="007949DC"/>
    <w:rsid w:val="00794FBB"/>
    <w:rsid w:val="007D7580"/>
    <w:rsid w:val="007F6357"/>
    <w:rsid w:val="0084234A"/>
    <w:rsid w:val="00852597"/>
    <w:rsid w:val="00866A7A"/>
    <w:rsid w:val="00884CA2"/>
    <w:rsid w:val="0094417B"/>
    <w:rsid w:val="00A55A03"/>
    <w:rsid w:val="00A5610C"/>
    <w:rsid w:val="00A654EB"/>
    <w:rsid w:val="00AA467C"/>
    <w:rsid w:val="00AA7CC1"/>
    <w:rsid w:val="00AC24AD"/>
    <w:rsid w:val="00AE18A2"/>
    <w:rsid w:val="00AE2B83"/>
    <w:rsid w:val="00AE6D2B"/>
    <w:rsid w:val="00B61D31"/>
    <w:rsid w:val="00B90B11"/>
    <w:rsid w:val="00BC1EC9"/>
    <w:rsid w:val="00BE4CAF"/>
    <w:rsid w:val="00BF5A37"/>
    <w:rsid w:val="00C33D88"/>
    <w:rsid w:val="00C628C0"/>
    <w:rsid w:val="00CC7490"/>
    <w:rsid w:val="00CD4CDA"/>
    <w:rsid w:val="00CE7404"/>
    <w:rsid w:val="00CF65F3"/>
    <w:rsid w:val="00D07F63"/>
    <w:rsid w:val="00D23FC3"/>
    <w:rsid w:val="00D2692E"/>
    <w:rsid w:val="00D64C4F"/>
    <w:rsid w:val="00DB4896"/>
    <w:rsid w:val="00E125C3"/>
    <w:rsid w:val="00E13F95"/>
    <w:rsid w:val="00E72043"/>
    <w:rsid w:val="00EE52CF"/>
    <w:rsid w:val="00EE7783"/>
    <w:rsid w:val="00F03067"/>
    <w:rsid w:val="00F220E3"/>
    <w:rsid w:val="00F65E96"/>
    <w:rsid w:val="00FE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5FDD4"/>
  <w15:docId w15:val="{3C58DEED-B1CD-462F-94D6-71B881D4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51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51732"/>
  </w:style>
  <w:style w:type="paragraph" w:styleId="Footer">
    <w:name w:val="footer"/>
    <w:basedOn w:val="Normal"/>
    <w:link w:val="FooterChar"/>
    <w:uiPriority w:val="99"/>
    <w:unhideWhenUsed/>
    <w:rsid w:val="00651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732"/>
  </w:style>
  <w:style w:type="paragraph" w:customStyle="1" w:styleId="body">
    <w:name w:val="body"/>
    <w:basedOn w:val="Normal"/>
    <w:uiPriority w:val="99"/>
    <w:rsid w:val="00120933"/>
    <w:pPr>
      <w:autoSpaceDE w:val="0"/>
      <w:autoSpaceDN w:val="0"/>
      <w:adjustRightInd w:val="0"/>
      <w:spacing w:before="180" w:after="0" w:line="288" w:lineRule="auto"/>
      <w:textAlignment w:val="center"/>
    </w:pPr>
    <w:rPr>
      <w:rFonts w:ascii="Mercury Text G1" w:hAnsi="Mercury Text G1" w:cs="Mercury Text G1"/>
      <w:color w:val="000000"/>
      <w:sz w:val="24"/>
      <w:szCs w:val="24"/>
    </w:rPr>
  </w:style>
  <w:style w:type="paragraph" w:customStyle="1" w:styleId="Default">
    <w:name w:val="Default"/>
    <w:rsid w:val="00D64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62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Modified xmlns="http://schemas.microsoft.com/sharepoint/v3/fields" xsi:nil="true"/>
    <ReportOwner xmlns="http://schemas.microsoft.com/sharepoint/v3">
      <UserInfo>
        <DisplayName/>
        <AccountId xsi:nil="true"/>
        <AccountType/>
      </UserInfo>
    </ReportOwner>
    <_DCDateCreated xmlns="http://schemas.microsoft.com/sharepoint/v3/fields" xsi:nil="true"/>
    <SharedWithUsers xmlns="6c63f6a9-d543-4b83-b38f-fc36654c69ce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645D010DA3041BA38AEC6E7D34CDA" ma:contentTypeVersion="15" ma:contentTypeDescription="Create a new document." ma:contentTypeScope="" ma:versionID="d33dbbcb45dc9336e0ba3665c3b1e756">
  <xsd:schema xmlns:xsd="http://www.w3.org/2001/XMLSchema" xmlns:xs="http://www.w3.org/2001/XMLSchema" xmlns:p="http://schemas.microsoft.com/office/2006/metadata/properties" xmlns:ns1="http://schemas.microsoft.com/sharepoint/v3" xmlns:ns2="6c63f6a9-d543-4b83-b38f-fc36654c69ce" xmlns:ns3="http://schemas.microsoft.com/sharepoint/v3/fields" xmlns:ns4="9c4ac1b9-05d5-478f-98a0-89b14c577d2e" targetNamespace="http://schemas.microsoft.com/office/2006/metadata/properties" ma:root="true" ma:fieldsID="6689748afe41374ddbf07bf7fd50865a" ns1:_="" ns2:_="" ns3:_="" ns4:_="">
    <xsd:import namespace="http://schemas.microsoft.com/sharepoint/v3"/>
    <xsd:import namespace="6c63f6a9-d543-4b83-b38f-fc36654c69ce"/>
    <xsd:import namespace="http://schemas.microsoft.com/sharepoint/v3/fields"/>
    <xsd:import namespace="9c4ac1b9-05d5-478f-98a0-89b14c577d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DCDateCreated" minOccurs="0"/>
                <xsd:element ref="ns3:_DCDateModified" minOccurs="0"/>
                <xsd:element ref="ns1:ReportOwner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ortOwner" ma:index="12" nillable="true" ma:displayName="Owner" ma:description="Owner of this document" ma:list="UserInfo" ma:internalName="Repor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3f6a9-d543-4b83-b38f-fc36654c69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  <xsd:element name="_DCDateModified" ma:index="11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ac1b9-05d5-478f-98a0-89b14c577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D5938D-D2D5-4D5E-ADF4-113129D8C6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6FB1E8-BE13-4332-9DD1-85EA56FA3BE0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  <ds:schemaRef ds:uri="6c63f6a9-d543-4b83-b38f-fc36654c69ce"/>
  </ds:schemaRefs>
</ds:datastoreItem>
</file>

<file path=customXml/itemProps3.xml><?xml version="1.0" encoding="utf-8"?>
<ds:datastoreItem xmlns:ds="http://schemas.openxmlformats.org/officeDocument/2006/customXml" ds:itemID="{0219AD4D-1144-4276-ADFE-FC600F6B5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63f6a9-d543-4b83-b38f-fc36654c69ce"/>
    <ds:schemaRef ds:uri="http://schemas.microsoft.com/sharepoint/v3/fields"/>
    <ds:schemaRef ds:uri="9c4ac1b9-05d5-478f-98a0-89b14c577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Becca Shew</dc:creator>
  <cp:lastModifiedBy>Bahr, Amee (RCO)</cp:lastModifiedBy>
  <cp:revision>2</cp:revision>
  <cp:lastPrinted>2014-08-26T18:03:00Z</cp:lastPrinted>
  <dcterms:created xsi:type="dcterms:W3CDTF">2020-11-19T19:55:00Z</dcterms:created>
  <dcterms:modified xsi:type="dcterms:W3CDTF">2020-11-19T19:55:00Z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0x0101001DE645D010DA3041BA38AEC6E7D34CDA</vt:lpwstr>
  </property>
  <property fmtid="{D5CDD505-2E9C-101B-9397-08002B2CF9AE}" pid="3" name="Order">
    <vt:r8>166300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</Properties>
</file>