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44" w:rsidRDefault="003C2144">
      <w:r>
        <w:t>Project correspondence</w:t>
      </w:r>
    </w:p>
    <w:p w:rsidR="003C2144" w:rsidRPr="003C2144" w:rsidRDefault="003C2144" w:rsidP="003C2144">
      <w:pPr>
        <w:rPr>
          <w:rFonts w:ascii="Calibri" w:hAnsi="Calibri" w:cs="Calibri"/>
          <w:color w:val="1F497D"/>
          <w:sz w:val="28"/>
          <w:szCs w:val="28"/>
        </w:rPr>
      </w:pPr>
    </w:p>
    <w:p w:rsidR="003C2144" w:rsidRPr="003C2144" w:rsidRDefault="003C2144" w:rsidP="003C2144">
      <w:pPr>
        <w:rPr>
          <w:rFonts w:ascii="Calibri" w:hAnsi="Calibri" w:cs="Calibri"/>
          <w:color w:val="1F497D"/>
          <w:sz w:val="28"/>
          <w:szCs w:val="28"/>
        </w:rPr>
      </w:pPr>
    </w:p>
    <w:p w:rsidR="003C2144" w:rsidRDefault="003C2144" w:rsidP="003C2144">
      <w:pPr>
        <w:rPr>
          <w:rFonts w:ascii="Calibri" w:hAnsi="Calibri" w:cs="Calibri"/>
          <w:i/>
          <w:iCs/>
          <w:color w:val="1F497D"/>
          <w:sz w:val="28"/>
          <w:szCs w:val="28"/>
        </w:rPr>
      </w:pPr>
      <w:r w:rsidRPr="003C2144">
        <w:rPr>
          <w:rFonts w:ascii="Calibri" w:hAnsi="Calibri" w:cs="Calibri"/>
          <w:i/>
          <w:iCs/>
          <w:color w:val="1F497D"/>
          <w:sz w:val="28"/>
          <w:szCs w:val="28"/>
        </w:rPr>
        <w:t>The Snak</w:t>
      </w:r>
      <w:r w:rsidR="00FD59B1">
        <w:rPr>
          <w:rFonts w:ascii="Calibri" w:hAnsi="Calibri" w:cs="Calibri"/>
          <w:i/>
          <w:iCs/>
          <w:color w:val="1F497D"/>
          <w:sz w:val="28"/>
          <w:szCs w:val="28"/>
        </w:rPr>
        <w:t>e River Salmon Recovery Board (SRSR</w:t>
      </w:r>
      <w:r w:rsidRPr="003C2144">
        <w:rPr>
          <w:rFonts w:ascii="Calibri" w:hAnsi="Calibri" w:cs="Calibri"/>
          <w:i/>
          <w:iCs/>
          <w:color w:val="1F497D"/>
          <w:sz w:val="28"/>
          <w:szCs w:val="28"/>
        </w:rPr>
        <w:t xml:space="preserve">B), while not identified as a secondary sponsor for this project, will continue to provide review and support as necessary, for this IMW project funded primarily by the Pacific States Marine Fisheries Commission (PSMFC). </w:t>
      </w:r>
    </w:p>
    <w:p w:rsidR="003C2144" w:rsidRPr="003C2144" w:rsidRDefault="003C2144" w:rsidP="003C2144">
      <w:pPr>
        <w:rPr>
          <w:rFonts w:ascii="Calibri" w:hAnsi="Calibri" w:cs="Calibri"/>
          <w:i/>
          <w:iCs/>
          <w:color w:val="1F497D"/>
          <w:sz w:val="28"/>
          <w:szCs w:val="28"/>
        </w:rPr>
      </w:pPr>
      <w:r w:rsidRPr="003C2144">
        <w:rPr>
          <w:rFonts w:ascii="Calibri" w:hAnsi="Calibri" w:cs="Calibri"/>
          <w:i/>
          <w:iCs/>
          <w:color w:val="1F497D"/>
          <w:sz w:val="28"/>
          <w:szCs w:val="28"/>
        </w:rPr>
        <w:t>The Snake regional di</w:t>
      </w:r>
      <w:r w:rsidR="00FD59B1">
        <w:rPr>
          <w:rFonts w:ascii="Calibri" w:hAnsi="Calibri" w:cs="Calibri"/>
          <w:i/>
          <w:iCs/>
          <w:color w:val="1F497D"/>
          <w:sz w:val="28"/>
          <w:szCs w:val="28"/>
        </w:rPr>
        <w:t>rector will continue to keep the SRSR</w:t>
      </w:r>
      <w:bookmarkStart w:id="0" w:name="_GoBack"/>
      <w:bookmarkEnd w:id="0"/>
      <w:r w:rsidRPr="003C2144">
        <w:rPr>
          <w:rFonts w:ascii="Calibri" w:hAnsi="Calibri" w:cs="Calibri"/>
          <w:i/>
          <w:iCs/>
          <w:color w:val="1F497D"/>
          <w:sz w:val="28"/>
          <w:szCs w:val="28"/>
        </w:rPr>
        <w:t>B informed as appropriate specific to this project, as will the project sponsor.</w:t>
      </w:r>
    </w:p>
    <w:p w:rsidR="003C2144" w:rsidRDefault="003C2144"/>
    <w:sectPr w:rsidR="003C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44"/>
    <w:rsid w:val="003C2144"/>
    <w:rsid w:val="00F80E34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F906"/>
  <w15:chartTrackingRefBased/>
  <w15:docId w15:val="{9545E7FF-61B7-43B6-99A9-A87F33D7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Recreation and Conservation Office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Dublanica, Keith (RCO)</dc:creator>
  <cp:keywords/>
  <dc:description/>
  <cp:lastModifiedBy>Dublanica, Keith (RCO)</cp:lastModifiedBy>
  <cp:revision>2</cp:revision>
  <dcterms:created xsi:type="dcterms:W3CDTF">2019-10-01T22:05:00Z</dcterms:created>
  <dcterms:modified xsi:type="dcterms:W3CDTF">2019-10-01T22:14:00Z</dcterms:modified>
</cp:coreProperties>
</file>