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050" w:rsidRPr="00653C72" w:rsidRDefault="008F36F6" w:rsidP="00D22519">
      <w:pPr>
        <w:pStyle w:val="CECReportTITLE"/>
      </w:pPr>
      <w:bookmarkStart w:id="0" w:name="_Toc198723401"/>
      <w:bookmarkStart w:id="1" w:name="_GoBack"/>
      <w:bookmarkEnd w:id="1"/>
      <w:r>
        <w:t>Appendix A – Site photographs</w:t>
      </w:r>
    </w:p>
    <w:bookmarkEnd w:id="0"/>
    <w:p w:rsidR="008F36F6" w:rsidRDefault="008F36F6" w:rsidP="00F77868">
      <w:pPr>
        <w:pStyle w:val="CECBodyText"/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5ED5FBD9" wp14:editId="522B8C9F">
            <wp:simplePos x="0" y="0"/>
            <wp:positionH relativeFrom="margin">
              <wp:posOffset>949960</wp:posOffset>
            </wp:positionH>
            <wp:positionV relativeFrom="margin">
              <wp:posOffset>708025</wp:posOffset>
            </wp:positionV>
            <wp:extent cx="3931920" cy="2953512"/>
            <wp:effectExtent l="0" t="0" r="0" b="0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42" name="Picture 42" descr="C:\_Schlenger\Meadowdale\Field Data\Photos 022015\IMG_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_Schlenger\Meadowdale\Field Data\Photos 022015\IMG_6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5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  <w:r>
        <w:rPr>
          <w:noProof/>
        </w:rPr>
        <w:t>Photo 1 – Looking downstream through box culvert. Creek flows through concrete channel and park visitors access beach using narrow ledge next to creek</w:t>
      </w:r>
    </w:p>
    <w:p w:rsidR="008F36F6" w:rsidRDefault="00AC5834" w:rsidP="00F77868">
      <w:pPr>
        <w:pStyle w:val="CECBodyText"/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071224BC" wp14:editId="5E17E22A">
            <wp:simplePos x="0" y="0"/>
            <wp:positionH relativeFrom="column">
              <wp:posOffset>947420</wp:posOffset>
            </wp:positionH>
            <wp:positionV relativeFrom="paragraph">
              <wp:posOffset>-5080</wp:posOffset>
            </wp:positionV>
            <wp:extent cx="3931920" cy="2953385"/>
            <wp:effectExtent l="0" t="0" r="0" b="0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39" name="Picture 39" descr="C:\_Schlenger\Meadowdale\Field Data\Site Photos\IMG_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Schlenger\Meadowdale\Field Data\Site Photos\IMG_4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  <w:rPr>
          <w:noProof/>
        </w:rPr>
      </w:pPr>
    </w:p>
    <w:p w:rsidR="008F36F6" w:rsidRDefault="008F36F6" w:rsidP="00F77868">
      <w:pPr>
        <w:pStyle w:val="CECBodyText"/>
      </w:pPr>
      <w:r>
        <w:rPr>
          <w:noProof/>
        </w:rPr>
        <w:t>Photo 2 – Looking downstream through box culvert during summer when grates are placed over creek to provide wider walkway for park users. Downstream portion of grates is inundated</w:t>
      </w: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AC5834" w:rsidP="00F77868">
      <w:pPr>
        <w:pStyle w:val="CECBodyText"/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1142A04D" wp14:editId="440C525C">
            <wp:simplePos x="0" y="0"/>
            <wp:positionH relativeFrom="column">
              <wp:posOffset>1066800</wp:posOffset>
            </wp:positionH>
            <wp:positionV relativeFrom="paragraph">
              <wp:posOffset>9525</wp:posOffset>
            </wp:positionV>
            <wp:extent cx="3931920" cy="2953385"/>
            <wp:effectExtent l="0" t="0" r="0" b="0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41" name="Picture 41" descr="C:\_Schlenger\Meadowdale\Field Data\Photos 022015\IMG_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_Schlenger\Meadowdale\Field Data\Photos 022015\IMG_6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  <w:rPr>
          <w:noProof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50D7F5B" wp14:editId="41DB8FF0">
            <wp:simplePos x="0" y="0"/>
            <wp:positionH relativeFrom="column">
              <wp:posOffset>1068070</wp:posOffset>
            </wp:positionH>
            <wp:positionV relativeFrom="paragraph">
              <wp:posOffset>538480</wp:posOffset>
            </wp:positionV>
            <wp:extent cx="3931920" cy="2953385"/>
            <wp:effectExtent l="0" t="0" r="0" b="0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43" name="Picture 43" descr="C:\_Schlenger\Meadowdale\Field Data\Photos 022015\IMG_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_Schlenger\Meadowdale\Field Data\Photos 022015\IMG_6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Photo 3 – View of lower creek and concrete channel at upstream end of box culvert. Note the narrowing of creek as it is funneled into concrete channel.</w:t>
      </w: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  <w:r>
        <w:rPr>
          <w:noProof/>
        </w:rPr>
        <w:t>Photo 4 – Looking upstream through culvert. Note that the creek more than doubles in width downstream of the culvert.</w:t>
      </w: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AC5834" w:rsidP="00F77868">
      <w:pPr>
        <w:pStyle w:val="CECBodyText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5B5819E" wp14:editId="7F3A7338">
            <wp:simplePos x="0" y="0"/>
            <wp:positionH relativeFrom="column">
              <wp:posOffset>941070</wp:posOffset>
            </wp:positionH>
            <wp:positionV relativeFrom="paragraph">
              <wp:posOffset>41910</wp:posOffset>
            </wp:positionV>
            <wp:extent cx="3931920" cy="2953385"/>
            <wp:effectExtent l="0" t="0" r="0" b="0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_Meadowdale_2-20-20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AC5834" w:rsidRDefault="00AC5834" w:rsidP="00F77868">
      <w:pPr>
        <w:pStyle w:val="CECBodyText"/>
      </w:pPr>
    </w:p>
    <w:p w:rsidR="00AC5834" w:rsidRDefault="00AC5834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Pr="00AC5834" w:rsidRDefault="008F36F6" w:rsidP="00F77868">
      <w:pPr>
        <w:pStyle w:val="CECBodyText"/>
        <w:rPr>
          <w:color w:val="FFFFFF" w:themeColor="background1"/>
        </w:rPr>
      </w:pPr>
      <w:r>
        <w:rPr>
          <w:noProof/>
        </w:rPr>
        <w:t>Photo 5 – Channel network in pocket estuary habitat waterward of the railroad crossing.</w:t>
      </w:r>
      <w:r w:rsidR="00AC5834">
        <w:rPr>
          <w:noProof/>
        </w:rPr>
        <w:t xml:space="preserve">                                                                                  </w:t>
      </w:r>
      <w:r w:rsidR="00AC5834" w:rsidRPr="00AC5834">
        <w:rPr>
          <w:noProof/>
          <w:color w:val="FFFFFF" w:themeColor="background1"/>
        </w:rPr>
        <w:t>b</w:t>
      </w:r>
    </w:p>
    <w:p w:rsidR="008F36F6" w:rsidRDefault="00AC5834" w:rsidP="00F77868">
      <w:pPr>
        <w:pStyle w:val="CECBodyText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4215397" wp14:editId="0D9084A0">
            <wp:simplePos x="0" y="0"/>
            <wp:positionH relativeFrom="column">
              <wp:posOffset>937895</wp:posOffset>
            </wp:positionH>
            <wp:positionV relativeFrom="paragraph">
              <wp:posOffset>15240</wp:posOffset>
            </wp:positionV>
            <wp:extent cx="3931920" cy="2953385"/>
            <wp:effectExtent l="0" t="0" r="0" b="0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40" name="Picture 40" descr="C:\_Schlenger\Meadowdale\Field Data\Photos 022015\IMG_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_Schlenger\Meadowdale\Field Data\Photos 022015\IMG_6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0074B" w:rsidP="00F77868">
      <w:pPr>
        <w:pStyle w:val="CECBodyText"/>
      </w:pPr>
      <w:r>
        <w:rPr>
          <w:noProof/>
        </w:rPr>
        <w:t>Photo 6 – Log accumulation, marsh vegetation and trees on delta waterward fo the railroad crossing.</w:t>
      </w:r>
    </w:p>
    <w:p w:rsidR="008F36F6" w:rsidRDefault="008F36F6" w:rsidP="00F77868">
      <w:pPr>
        <w:pStyle w:val="CECBodyText"/>
      </w:pPr>
    </w:p>
    <w:p w:rsidR="008F36F6" w:rsidRDefault="00AC5834" w:rsidP="00F77868">
      <w:pPr>
        <w:pStyle w:val="CECBodyTex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F1CDD0" wp14:editId="1671934F">
            <wp:simplePos x="0" y="0"/>
            <wp:positionH relativeFrom="column">
              <wp:posOffset>1175385</wp:posOffset>
            </wp:positionH>
            <wp:positionV relativeFrom="paragraph">
              <wp:posOffset>338455</wp:posOffset>
            </wp:positionV>
            <wp:extent cx="3931920" cy="2953385"/>
            <wp:effectExtent l="0" t="0" r="0" b="0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0074B" w:rsidP="00F77868">
      <w:pPr>
        <w:pStyle w:val="CECBodyText"/>
      </w:pPr>
      <w:r>
        <w:rPr>
          <w:noProof/>
        </w:rPr>
        <w:t>Photo 7 – Narrow fringe of vegetation in approximate location of new creek outlet proposed in Alternative 2.</w:t>
      </w:r>
    </w:p>
    <w:p w:rsidR="008F36F6" w:rsidRDefault="00AC5834" w:rsidP="00F77868">
      <w:pPr>
        <w:pStyle w:val="CECBodyTex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3029CC" wp14:editId="2CC03826">
            <wp:simplePos x="0" y="0"/>
            <wp:positionH relativeFrom="column">
              <wp:posOffset>1063625</wp:posOffset>
            </wp:positionH>
            <wp:positionV relativeFrom="paragraph">
              <wp:posOffset>46355</wp:posOffset>
            </wp:positionV>
            <wp:extent cx="3931920" cy="2953385"/>
            <wp:effectExtent l="0" t="0" r="0" b="0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51" name="Picture 51" descr="C:\_Schlenger\Meadowdale\Field Data\Photos 022015\IMG_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_Schlenger\Meadowdale\Field Data\Photos 022015\IMG_62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0074B" w:rsidP="00F77868">
      <w:pPr>
        <w:pStyle w:val="CECBodyText"/>
      </w:pPr>
      <w:r>
        <w:t>Photo 8 – View of delta looking south.</w:t>
      </w:r>
    </w:p>
    <w:p w:rsidR="008F36F6" w:rsidRDefault="008F36F6" w:rsidP="00F77868">
      <w:pPr>
        <w:pStyle w:val="CECBodyText"/>
      </w:pPr>
    </w:p>
    <w:p w:rsidR="00A72695" w:rsidRDefault="00A72695" w:rsidP="00F77868">
      <w:pPr>
        <w:pStyle w:val="CECBodyText"/>
      </w:pPr>
    </w:p>
    <w:p w:rsidR="00A72695" w:rsidRDefault="009B3BCA" w:rsidP="00F77868">
      <w:pPr>
        <w:pStyle w:val="CECBodyText"/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7B7E034" wp14:editId="0420EA95">
            <wp:simplePos x="0" y="0"/>
            <wp:positionH relativeFrom="column">
              <wp:posOffset>1159510</wp:posOffset>
            </wp:positionH>
            <wp:positionV relativeFrom="paragraph">
              <wp:posOffset>52705</wp:posOffset>
            </wp:positionV>
            <wp:extent cx="3931920" cy="2953385"/>
            <wp:effectExtent l="0" t="0" r="0" b="0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Meadowdale_2-20-2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695" w:rsidRDefault="00A72695" w:rsidP="00F77868">
      <w:pPr>
        <w:pStyle w:val="CECBodyText"/>
      </w:pPr>
    </w:p>
    <w:p w:rsidR="00A72695" w:rsidRDefault="00A72695" w:rsidP="00F77868">
      <w:pPr>
        <w:pStyle w:val="CECBodyText"/>
      </w:pPr>
    </w:p>
    <w:p w:rsidR="00A72695" w:rsidRDefault="00A72695" w:rsidP="00F77868">
      <w:pPr>
        <w:pStyle w:val="CECBodyText"/>
      </w:pPr>
    </w:p>
    <w:p w:rsidR="00A72695" w:rsidRDefault="00A72695" w:rsidP="00F77868">
      <w:pPr>
        <w:pStyle w:val="CECBodyText"/>
      </w:pPr>
    </w:p>
    <w:p w:rsidR="00A72695" w:rsidRDefault="00A72695" w:rsidP="00F77868">
      <w:pPr>
        <w:pStyle w:val="CECBodyText"/>
      </w:pPr>
    </w:p>
    <w:p w:rsidR="00A72695" w:rsidRDefault="00A72695" w:rsidP="00F77868">
      <w:pPr>
        <w:pStyle w:val="CECBodyText"/>
      </w:pPr>
    </w:p>
    <w:p w:rsidR="00A72695" w:rsidRDefault="00A72695" w:rsidP="00F77868">
      <w:pPr>
        <w:pStyle w:val="CECBodyText"/>
      </w:pPr>
    </w:p>
    <w:p w:rsidR="00A72695" w:rsidRDefault="00A72695" w:rsidP="00F77868">
      <w:pPr>
        <w:pStyle w:val="CECBodyText"/>
      </w:pPr>
    </w:p>
    <w:p w:rsidR="008F36F6" w:rsidRDefault="009B3BCA" w:rsidP="00F77868">
      <w:pPr>
        <w:pStyle w:val="CECBodyTex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C5A3BBD" wp14:editId="4CB28A0A">
            <wp:simplePos x="0" y="0"/>
            <wp:positionH relativeFrom="column">
              <wp:posOffset>1165860</wp:posOffset>
            </wp:positionH>
            <wp:positionV relativeFrom="paragraph">
              <wp:posOffset>497205</wp:posOffset>
            </wp:positionV>
            <wp:extent cx="3931920" cy="2953385"/>
            <wp:effectExtent l="0" t="0" r="0" b="0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Meadowdale_2-20-2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74B">
        <w:t>Photo 9 – Small freshwater wetland adjacent to upstream side of railroad embankment.</w:t>
      </w:r>
      <w:r>
        <w:t xml:space="preserve">                                                    </w:t>
      </w:r>
      <w:proofErr w:type="gramStart"/>
      <w:r w:rsidRPr="009B3BCA">
        <w:rPr>
          <w:color w:val="FFFFFF" w:themeColor="background1"/>
        </w:rPr>
        <w:t>b</w:t>
      </w:r>
      <w:proofErr w:type="gramEnd"/>
    </w:p>
    <w:p w:rsidR="009B3BCA" w:rsidRDefault="009B3BCA" w:rsidP="00F77868">
      <w:pPr>
        <w:pStyle w:val="CECBodyText"/>
      </w:pPr>
    </w:p>
    <w:p w:rsidR="009B3BCA" w:rsidRDefault="009B3BCA" w:rsidP="00F77868">
      <w:pPr>
        <w:pStyle w:val="CECBodyText"/>
      </w:pPr>
    </w:p>
    <w:p w:rsidR="009B3BCA" w:rsidRDefault="009B3BCA" w:rsidP="00F77868">
      <w:pPr>
        <w:pStyle w:val="CECBodyText"/>
      </w:pPr>
    </w:p>
    <w:p w:rsidR="009B3BCA" w:rsidRDefault="009B3BCA" w:rsidP="00F77868">
      <w:pPr>
        <w:pStyle w:val="CECBodyText"/>
      </w:pPr>
    </w:p>
    <w:p w:rsidR="009B3BCA" w:rsidRDefault="009B3BCA" w:rsidP="00F77868">
      <w:pPr>
        <w:pStyle w:val="CECBodyText"/>
      </w:pPr>
    </w:p>
    <w:p w:rsidR="009B3BCA" w:rsidRDefault="009B3BCA" w:rsidP="00F77868">
      <w:pPr>
        <w:pStyle w:val="CECBodyText"/>
      </w:pPr>
    </w:p>
    <w:p w:rsidR="009B3BCA" w:rsidRDefault="009B3BCA" w:rsidP="00F77868">
      <w:pPr>
        <w:pStyle w:val="CECBodyText"/>
      </w:pPr>
    </w:p>
    <w:p w:rsidR="009B3BCA" w:rsidRDefault="009B3BCA" w:rsidP="00F77868">
      <w:pPr>
        <w:pStyle w:val="CECBodyText"/>
      </w:pPr>
    </w:p>
    <w:p w:rsidR="009B3BCA" w:rsidRDefault="009B3BCA" w:rsidP="00F77868">
      <w:pPr>
        <w:pStyle w:val="CECBodyText"/>
      </w:pPr>
    </w:p>
    <w:p w:rsidR="0080074B" w:rsidRDefault="0080074B" w:rsidP="00F77868">
      <w:pPr>
        <w:pStyle w:val="CECBodyText"/>
      </w:pPr>
      <w:r>
        <w:t>Photo 10</w:t>
      </w:r>
      <w:r w:rsidR="007D773F">
        <w:t xml:space="preserve"> – Habitat in lowermost portion of Lund’s Gulch Creek. Rock and log bank armoring confine the width of the creek.</w:t>
      </w:r>
    </w:p>
    <w:p w:rsidR="0080074B" w:rsidRDefault="0080074B" w:rsidP="00F77868">
      <w:pPr>
        <w:pStyle w:val="CECBodyText"/>
      </w:pPr>
    </w:p>
    <w:p w:rsidR="0080074B" w:rsidRDefault="0080074B" w:rsidP="00F77868">
      <w:pPr>
        <w:pStyle w:val="CECBodyText"/>
      </w:pPr>
    </w:p>
    <w:p w:rsidR="0080074B" w:rsidRDefault="009B3BCA" w:rsidP="00F77868">
      <w:pPr>
        <w:pStyle w:val="CECBodyTex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CEDFB6" wp14:editId="1B68F208">
            <wp:simplePos x="0" y="0"/>
            <wp:positionH relativeFrom="column">
              <wp:posOffset>982345</wp:posOffset>
            </wp:positionH>
            <wp:positionV relativeFrom="paragraph">
              <wp:posOffset>34925</wp:posOffset>
            </wp:positionV>
            <wp:extent cx="3931920" cy="2953385"/>
            <wp:effectExtent l="0" t="0" r="0" b="0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_Meadowdale_2-20-2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74B" w:rsidRDefault="0080074B" w:rsidP="00F77868">
      <w:pPr>
        <w:pStyle w:val="CECBodyText"/>
      </w:pPr>
    </w:p>
    <w:p w:rsidR="0080074B" w:rsidRDefault="0080074B" w:rsidP="00F77868">
      <w:pPr>
        <w:pStyle w:val="CECBodyText"/>
      </w:pPr>
    </w:p>
    <w:p w:rsidR="0080074B" w:rsidRDefault="0080074B" w:rsidP="00F77868">
      <w:pPr>
        <w:pStyle w:val="CECBodyText"/>
      </w:pPr>
    </w:p>
    <w:p w:rsidR="0080074B" w:rsidRDefault="0080074B" w:rsidP="00F77868">
      <w:pPr>
        <w:pStyle w:val="CECBodyText"/>
      </w:pPr>
    </w:p>
    <w:p w:rsidR="0080074B" w:rsidRDefault="0080074B" w:rsidP="00F77868">
      <w:pPr>
        <w:pStyle w:val="CECBodyText"/>
      </w:pPr>
    </w:p>
    <w:p w:rsidR="0080074B" w:rsidRDefault="0080074B" w:rsidP="00F77868">
      <w:pPr>
        <w:pStyle w:val="CECBodyText"/>
      </w:pPr>
    </w:p>
    <w:p w:rsidR="0080074B" w:rsidRDefault="0080074B" w:rsidP="00F77868">
      <w:pPr>
        <w:pStyle w:val="CECBodyText"/>
      </w:pPr>
    </w:p>
    <w:p w:rsidR="00AC5834" w:rsidRDefault="00AC5834" w:rsidP="00F77868">
      <w:pPr>
        <w:pStyle w:val="CECBodyText"/>
      </w:pPr>
    </w:p>
    <w:p w:rsidR="0080074B" w:rsidRDefault="007D773F" w:rsidP="00F77868">
      <w:pPr>
        <w:pStyle w:val="CECBodyText"/>
      </w:pPr>
      <w:r>
        <w:t xml:space="preserve">Photo 11 – Typical </w:t>
      </w:r>
      <w:proofErr w:type="spellStart"/>
      <w:r>
        <w:t>instream</w:t>
      </w:r>
      <w:proofErr w:type="spellEnd"/>
      <w:r>
        <w:t xml:space="preserve"> wood structure constructed to provide habitat. Structure forms a pool, but creek flows go over and under the wood to cause possible </w:t>
      </w:r>
      <w:r w:rsidR="008B2749">
        <w:t>fish passage restrictions in certain flows.</w:t>
      </w:r>
    </w:p>
    <w:p w:rsidR="0080074B" w:rsidRDefault="009B3BCA" w:rsidP="00F77868">
      <w:pPr>
        <w:pStyle w:val="CECBodyTex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84CAB13" wp14:editId="304BF063">
            <wp:simplePos x="0" y="0"/>
            <wp:positionH relativeFrom="column">
              <wp:posOffset>993140</wp:posOffset>
            </wp:positionH>
            <wp:positionV relativeFrom="paragraph">
              <wp:posOffset>27305</wp:posOffset>
            </wp:positionV>
            <wp:extent cx="3931920" cy="2953385"/>
            <wp:effectExtent l="0" t="0" r="0" b="0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_Meadowdale_2-20-2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74B" w:rsidRDefault="0080074B" w:rsidP="00F77868">
      <w:pPr>
        <w:pStyle w:val="CECBodyText"/>
      </w:pPr>
    </w:p>
    <w:p w:rsidR="0080074B" w:rsidRDefault="0080074B" w:rsidP="00F77868">
      <w:pPr>
        <w:pStyle w:val="CECBodyText"/>
      </w:pPr>
    </w:p>
    <w:p w:rsidR="0080074B" w:rsidRDefault="0080074B" w:rsidP="00F77868">
      <w:pPr>
        <w:pStyle w:val="CECBodyText"/>
      </w:pPr>
    </w:p>
    <w:p w:rsidR="0080074B" w:rsidRDefault="0080074B" w:rsidP="00F77868">
      <w:pPr>
        <w:pStyle w:val="CECBodyText"/>
      </w:pPr>
    </w:p>
    <w:p w:rsidR="0080074B" w:rsidRDefault="0080074B" w:rsidP="00F77868">
      <w:pPr>
        <w:pStyle w:val="CECBodyText"/>
      </w:pPr>
    </w:p>
    <w:p w:rsidR="0080074B" w:rsidRDefault="0080074B" w:rsidP="00F77868">
      <w:pPr>
        <w:pStyle w:val="CECBodyText"/>
      </w:pPr>
    </w:p>
    <w:p w:rsidR="0080074B" w:rsidRDefault="0080074B" w:rsidP="00F77868">
      <w:pPr>
        <w:pStyle w:val="CECBodyText"/>
      </w:pPr>
    </w:p>
    <w:p w:rsidR="0080074B" w:rsidRDefault="0080074B" w:rsidP="00F77868">
      <w:pPr>
        <w:pStyle w:val="CECBodyText"/>
      </w:pPr>
    </w:p>
    <w:p w:rsidR="0080074B" w:rsidRDefault="008B2749" w:rsidP="00F77868">
      <w:pPr>
        <w:pStyle w:val="CECBodyText"/>
      </w:pPr>
      <w:r>
        <w:t>Photo 12 – Part of creek where water overtops the bank to flood lower park areas during storms. Also not</w:t>
      </w:r>
      <w:r w:rsidR="00AC5834">
        <w:t>e</w:t>
      </w:r>
      <w:r>
        <w:t xml:space="preserve"> narrow riparian corridor and lack of conifers.</w:t>
      </w:r>
    </w:p>
    <w:p w:rsidR="0080074B" w:rsidRDefault="0080074B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9B3BCA" w:rsidP="00F77868">
      <w:pPr>
        <w:pStyle w:val="CECBodyTex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FDC3059" wp14:editId="3D37C2B7">
            <wp:simplePos x="0" y="0"/>
            <wp:positionH relativeFrom="column">
              <wp:posOffset>1080770</wp:posOffset>
            </wp:positionH>
            <wp:positionV relativeFrom="paragraph">
              <wp:posOffset>92075</wp:posOffset>
            </wp:positionV>
            <wp:extent cx="3931920" cy="2953385"/>
            <wp:effectExtent l="0" t="0" r="0" b="0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6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9B3BCA" w:rsidP="00F77868">
      <w:pPr>
        <w:pStyle w:val="CECBodyText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43673B1" wp14:editId="38010652">
            <wp:simplePos x="0" y="0"/>
            <wp:positionH relativeFrom="column">
              <wp:posOffset>1093470</wp:posOffset>
            </wp:positionH>
            <wp:positionV relativeFrom="paragraph">
              <wp:posOffset>412115</wp:posOffset>
            </wp:positionV>
            <wp:extent cx="3931920" cy="2953385"/>
            <wp:effectExtent l="0" t="0" r="0" b="0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Meadowdale_2-20-20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834">
        <w:t>Photo 13 – Typical habitat conditions in upper portion of project area.</w:t>
      </w:r>
      <w:r>
        <w:t xml:space="preserve">                                                                                          </w:t>
      </w:r>
      <w:proofErr w:type="gramStart"/>
      <w:r w:rsidRPr="009B3BCA">
        <w:rPr>
          <w:color w:val="FFFFFF" w:themeColor="background1"/>
        </w:rPr>
        <w:t>b</w:t>
      </w:r>
      <w:proofErr w:type="gramEnd"/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8F36F6" w:rsidRDefault="008F36F6" w:rsidP="00F77868">
      <w:pPr>
        <w:pStyle w:val="CECBodyText"/>
      </w:pPr>
    </w:p>
    <w:p w:rsidR="009B3BCA" w:rsidRDefault="009B3BCA" w:rsidP="009B3BCA">
      <w:pPr>
        <w:pStyle w:val="CECBodyText"/>
        <w:spacing w:after="0" w:line="240" w:lineRule="auto"/>
      </w:pPr>
    </w:p>
    <w:p w:rsidR="00B4137F" w:rsidRPr="00C00FAC" w:rsidRDefault="00AC5834" w:rsidP="00F77868">
      <w:pPr>
        <w:pStyle w:val="CECBodyText"/>
      </w:pPr>
      <w:r>
        <w:t xml:space="preserve">Photo 14 – Looking downstream at uppermost part of project area near Park Ranger’s House. Proposed restoration in this area is limited to riparian enhancement and improvements to </w:t>
      </w:r>
      <w:proofErr w:type="spellStart"/>
      <w:r>
        <w:t>instream</w:t>
      </w:r>
      <w:proofErr w:type="spellEnd"/>
      <w:r>
        <w:t xml:space="preserve"> wood structures that were previously installed.</w:t>
      </w:r>
    </w:p>
    <w:sectPr w:rsidR="00B4137F" w:rsidRPr="00C00FAC" w:rsidSect="008F36F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C65" w:rsidRDefault="00F03C65" w:rsidP="00734B0E">
      <w:pPr>
        <w:spacing w:after="0" w:line="240" w:lineRule="auto"/>
      </w:pPr>
      <w:r>
        <w:separator/>
      </w:r>
    </w:p>
    <w:p w:rsidR="00F03C65" w:rsidRDefault="00F03C65"/>
  </w:endnote>
  <w:endnote w:type="continuationSeparator" w:id="0">
    <w:p w:rsidR="00F03C65" w:rsidRDefault="00F03C65" w:rsidP="00734B0E">
      <w:pPr>
        <w:spacing w:after="0" w:line="240" w:lineRule="auto"/>
      </w:pPr>
      <w:r>
        <w:continuationSeparator/>
      </w:r>
    </w:p>
    <w:p w:rsidR="00F03C65" w:rsidRDefault="00F03C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FC3" w:rsidRDefault="00B65FC3" w:rsidP="001417CF">
    <w:pPr>
      <w:pStyle w:val="Footer"/>
    </w:pPr>
  </w:p>
  <w:p w:rsidR="00B65FC3" w:rsidRPr="001417CF" w:rsidRDefault="00AC5834" w:rsidP="004B593D">
    <w:pPr>
      <w:pStyle w:val="CECReportpath"/>
      <w:jc w:val="left"/>
    </w:pPr>
    <w:r>
      <w:t>March 26, 2015</w:t>
    </w:r>
  </w:p>
  <w:p w:rsidR="00B65FC3" w:rsidRPr="005C5C0B" w:rsidRDefault="00B65FC3" w:rsidP="004B593D">
    <w:pPr>
      <w:pStyle w:val="CECReportPage"/>
      <w:jc w:val="left"/>
    </w:pPr>
    <w:r w:rsidRPr="001417CF">
      <w:t xml:space="preserve">Page </w:t>
    </w:r>
    <w:r w:rsidR="00210656" w:rsidRPr="001417CF">
      <w:rPr>
        <w:rStyle w:val="PageNumber"/>
        <w:b w:val="0"/>
      </w:rPr>
      <w:fldChar w:fldCharType="begin"/>
    </w:r>
    <w:r w:rsidRPr="001417CF">
      <w:rPr>
        <w:rStyle w:val="PageNumber"/>
      </w:rPr>
      <w:instrText xml:space="preserve"> PAGE </w:instrText>
    </w:r>
    <w:r w:rsidR="00210656" w:rsidRPr="001417CF">
      <w:rPr>
        <w:rStyle w:val="PageNumber"/>
        <w:b w:val="0"/>
      </w:rPr>
      <w:fldChar w:fldCharType="separate"/>
    </w:r>
    <w:r w:rsidR="00FB1668">
      <w:rPr>
        <w:rStyle w:val="PageNumber"/>
        <w:noProof/>
      </w:rPr>
      <w:t>6</w:t>
    </w:r>
    <w:r w:rsidR="00210656" w:rsidRPr="001417CF">
      <w:rPr>
        <w:rStyle w:val="PageNumber"/>
        <w:b w:val="0"/>
      </w:rPr>
      <w:fldChar w:fldCharType="end"/>
    </w:r>
  </w:p>
  <w:p w:rsidR="00B65FC3" w:rsidRDefault="00B65FC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FC3" w:rsidRDefault="00B65FC3" w:rsidP="0065044C">
    <w:pPr>
      <w:pStyle w:val="Footer"/>
    </w:pPr>
  </w:p>
  <w:p w:rsidR="00B65FC3" w:rsidRPr="001417CF" w:rsidRDefault="00AC5834" w:rsidP="005C5C0B">
    <w:pPr>
      <w:pStyle w:val="CECReportpath"/>
    </w:pPr>
    <w:r>
      <w:t>March 26, 2015</w:t>
    </w:r>
  </w:p>
  <w:p w:rsidR="00B65FC3" w:rsidRPr="005C5C0B" w:rsidRDefault="00B65FC3" w:rsidP="005C5C0B">
    <w:pPr>
      <w:pStyle w:val="CECReportPage"/>
    </w:pPr>
    <w:r w:rsidRPr="001417CF">
      <w:t xml:space="preserve">Page </w:t>
    </w:r>
    <w:r w:rsidR="00210656" w:rsidRPr="001417CF">
      <w:rPr>
        <w:rStyle w:val="PageNumber"/>
        <w:b w:val="0"/>
      </w:rPr>
      <w:fldChar w:fldCharType="begin"/>
    </w:r>
    <w:r w:rsidRPr="001417CF">
      <w:rPr>
        <w:rStyle w:val="PageNumber"/>
      </w:rPr>
      <w:instrText xml:space="preserve"> PAGE </w:instrText>
    </w:r>
    <w:r w:rsidR="00210656" w:rsidRPr="001417CF">
      <w:rPr>
        <w:rStyle w:val="PageNumber"/>
        <w:b w:val="0"/>
      </w:rPr>
      <w:fldChar w:fldCharType="separate"/>
    </w:r>
    <w:r w:rsidR="00FB1668">
      <w:rPr>
        <w:rStyle w:val="PageNumber"/>
        <w:noProof/>
      </w:rPr>
      <w:t>5</w:t>
    </w:r>
    <w:r w:rsidR="00210656" w:rsidRPr="001417CF">
      <w:rPr>
        <w:rStyle w:val="PageNumber"/>
        <w:b w:val="0"/>
      </w:rPr>
      <w:fldChar w:fldCharType="end"/>
    </w:r>
  </w:p>
  <w:p w:rsidR="00B65FC3" w:rsidRDefault="00B65FC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FC3" w:rsidRDefault="00B65FC3" w:rsidP="006C684D">
    <w:pPr>
      <w:pStyle w:val="Footer"/>
    </w:pPr>
  </w:p>
  <w:p w:rsidR="00B65FC3" w:rsidRPr="001417CF" w:rsidRDefault="00B65FC3" w:rsidP="006C684D">
    <w:pPr>
      <w:pStyle w:val="CECReportpath0"/>
    </w:pPr>
    <w:proofErr w:type="gramStart"/>
    <w:r w:rsidRPr="005C5C0B">
      <w:t>path</w:t>
    </w:r>
    <w:proofErr w:type="gramEnd"/>
    <w:r w:rsidRPr="005C5C0B">
      <w:t xml:space="preserve"> goes here/path.doc</w:t>
    </w:r>
    <w:r>
      <w:rPr>
        <w:sz w:val="20"/>
        <w:szCs w:val="20"/>
      </w:rPr>
      <w:t xml:space="preserve">  </w:t>
    </w:r>
    <w:r>
      <w:rPr>
        <w:sz w:val="20"/>
        <w:szCs w:val="20"/>
      </w:rPr>
      <w:sym w:font="Symbol" w:char="F0EF"/>
    </w:r>
    <w:r>
      <w:rPr>
        <w:sz w:val="20"/>
        <w:szCs w:val="20"/>
      </w:rPr>
      <w:t xml:space="preserve">  </w:t>
    </w:r>
    <w:r>
      <w:t>DATEXX/XX/XXXX</w:t>
    </w:r>
  </w:p>
  <w:p w:rsidR="00B65FC3" w:rsidRPr="001417CF" w:rsidRDefault="00B65FC3" w:rsidP="006C684D">
    <w:pPr>
      <w:pStyle w:val="CECReportPage"/>
    </w:pPr>
    <w:r w:rsidRPr="001417CF">
      <w:t xml:space="preserve">Page </w:t>
    </w:r>
    <w:r w:rsidR="00210656" w:rsidRPr="006C684D">
      <w:rPr>
        <w:rStyle w:val="PageNumber"/>
      </w:rPr>
      <w:fldChar w:fldCharType="begin"/>
    </w:r>
    <w:r w:rsidRPr="006C684D">
      <w:rPr>
        <w:rStyle w:val="PageNumber"/>
      </w:rPr>
      <w:instrText xml:space="preserve"> PAGE  \* roman </w:instrText>
    </w:r>
    <w:r w:rsidR="00210656" w:rsidRPr="006C684D">
      <w:rPr>
        <w:rStyle w:val="PageNumber"/>
      </w:rPr>
      <w:fldChar w:fldCharType="separate"/>
    </w:r>
    <w:r w:rsidR="00FB1668">
      <w:rPr>
        <w:rStyle w:val="PageNumber"/>
        <w:noProof/>
      </w:rPr>
      <w:t>i</w:t>
    </w:r>
    <w:r w:rsidR="00210656" w:rsidRPr="006C684D">
      <w:rPr>
        <w:rStyle w:val="PageNumber"/>
      </w:rPr>
      <w:fldChar w:fldCharType="end"/>
    </w:r>
  </w:p>
  <w:p w:rsidR="00B65FC3" w:rsidRDefault="00B65FC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C65" w:rsidRDefault="00F03C65" w:rsidP="00734B0E">
      <w:pPr>
        <w:spacing w:after="0" w:line="240" w:lineRule="auto"/>
      </w:pPr>
      <w:r>
        <w:separator/>
      </w:r>
    </w:p>
    <w:p w:rsidR="00F03C65" w:rsidRDefault="00F03C65"/>
  </w:footnote>
  <w:footnote w:type="continuationSeparator" w:id="0">
    <w:p w:rsidR="00F03C65" w:rsidRDefault="00F03C65" w:rsidP="00734B0E">
      <w:pPr>
        <w:spacing w:after="0" w:line="240" w:lineRule="auto"/>
      </w:pPr>
      <w:r>
        <w:continuationSeparator/>
      </w:r>
    </w:p>
    <w:p w:rsidR="00F03C65" w:rsidRDefault="00F03C6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FC3" w:rsidRPr="00871BD7" w:rsidRDefault="0080074B" w:rsidP="00131F1E">
    <w:pPr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-91440</wp:posOffset>
              </wp:positionH>
              <wp:positionV relativeFrom="paragraph">
                <wp:posOffset>-130810</wp:posOffset>
              </wp:positionV>
              <wp:extent cx="1374775" cy="700405"/>
              <wp:effectExtent l="3810" t="2540" r="2540" b="1905"/>
              <wp:wrapNone/>
              <wp:docPr id="9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700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5FC3" w:rsidRDefault="00B65FC3" w:rsidP="00A461FE">
                          <w:pPr>
                            <w:spacing w:line="240" w:lineRule="aut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70E0B3" wp14:editId="6B68F782">
                                <wp:extent cx="1053782" cy="452438"/>
                                <wp:effectExtent l="19050" t="0" r="0" b="0"/>
                                <wp:docPr id="7" name="Picture 0" descr="CE LOGO FINAL CS4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E LOGO FINAL CS4.pn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l="1158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53782" cy="4524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6" type="#_x0000_t202" style="position:absolute;margin-left:-7.2pt;margin-top:-10.3pt;width:108.25pt;height:5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" filled="f" stroked="f">
              <v:textbox>
                <w:txbxContent>
                  <w:p w:rsidR="00B65FC3" w:rsidRDefault="00B65FC3" w:rsidP="00A461FE">
                    <w:pPr>
                      <w:spacing w:line="240" w:lineRule="auto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E70E0B3" wp14:editId="6B68F782">
                          <wp:extent cx="1053782" cy="452438"/>
                          <wp:effectExtent l="19050" t="0" r="0" b="0"/>
                          <wp:docPr id="7" name="Picture 0" descr="CE LOGO FINAL CS4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E LOGO FINAL CS4.png"/>
                                  <pic:cNvPicPr/>
                                </pic:nvPicPr>
                                <pic:blipFill>
                                  <a:blip r:embed="rId2"/>
                                  <a:srcRect l="1158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53782" cy="4524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65FC3" w:rsidRPr="00BE1988" w:rsidRDefault="0080074B" w:rsidP="006C684D">
    <w:pPr>
      <w:pStyle w:val="CECHeader"/>
      <w:jc w:val="right"/>
      <w:rPr>
        <w:color w:val="4D4D4D"/>
      </w:rPr>
    </w:pPr>
    <w:r>
      <w:rPr>
        <w:noProof/>
        <w:color w:val="4D4D4D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3738245</wp:posOffset>
              </wp:positionH>
              <wp:positionV relativeFrom="paragraph">
                <wp:posOffset>231140</wp:posOffset>
              </wp:positionV>
              <wp:extent cx="2233295" cy="0"/>
              <wp:effectExtent l="13970" t="12065" r="10160" b="16510"/>
              <wp:wrapNone/>
              <wp:docPr id="6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33295" cy="0"/>
                      </a:xfrm>
                      <a:prstGeom prst="line">
                        <a:avLst/>
                      </a:prstGeom>
                      <a:noFill/>
                      <a:ln w="18415">
                        <a:solidFill>
                          <a:srgbClr val="7C0C3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35pt,18.2pt" to="470.2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" strokecolor="#7c0c3f" strokeweight="1.45pt">
              <v:stroke dashstyle="1 1"/>
            </v:line>
          </w:pict>
        </mc:Fallback>
      </mc:AlternateContent>
    </w:r>
    <w:r w:rsidR="008F36F6">
      <w:rPr>
        <w:color w:val="4D4D4D"/>
      </w:rPr>
      <w:t>Appendix B – Site Photograph</w:t>
    </w:r>
  </w:p>
  <w:p w:rsidR="00B65FC3" w:rsidRDefault="00B65FC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FC3" w:rsidRPr="00BE1988" w:rsidRDefault="0080074B" w:rsidP="00C443D7">
    <w:pPr>
      <w:rPr>
        <w:color w:val="4D4D4D"/>
        <w:sz w:val="20"/>
        <w:szCs w:val="20"/>
      </w:rPr>
    </w:pPr>
    <w:r>
      <w:rPr>
        <w:noProof/>
        <w:color w:val="4D4D4D"/>
        <w:sz w:val="20"/>
        <w:szCs w:val="20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4873625</wp:posOffset>
              </wp:positionH>
              <wp:positionV relativeFrom="paragraph">
                <wp:posOffset>-133350</wp:posOffset>
              </wp:positionV>
              <wp:extent cx="1374775" cy="700405"/>
              <wp:effectExtent l="0" t="0" r="0" b="4445"/>
              <wp:wrapNone/>
              <wp:docPr id="5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700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5FC3" w:rsidRDefault="00B65FC3" w:rsidP="00A461FE">
                          <w:pPr>
                            <w:spacing w:line="240" w:lineRule="aut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5116B1" wp14:editId="15E077D8">
                                <wp:extent cx="1053782" cy="452438"/>
                                <wp:effectExtent l="19050" t="0" r="0" b="0"/>
                                <wp:docPr id="14" name="Picture 0" descr="CE LOGO FINAL CS4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E LOGO FINAL CS4.pn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l="1158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53782" cy="4524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7" type="#_x0000_t202" style="position:absolute;margin-left:383.75pt;margin-top:-10.5pt;width:108.25pt;height:55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BSuAIAAME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" filled="f" stroked="f">
              <v:textbox>
                <w:txbxContent>
                  <w:p w:rsidR="00B65FC3" w:rsidRDefault="00B65FC3" w:rsidP="00A461FE">
                    <w:pPr>
                      <w:spacing w:line="240" w:lineRule="auto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45116B1" wp14:editId="15E077D8">
                          <wp:extent cx="1053782" cy="452438"/>
                          <wp:effectExtent l="19050" t="0" r="0" b="0"/>
                          <wp:docPr id="14" name="Picture 0" descr="CE LOGO FINAL CS4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E LOGO FINAL CS4.png"/>
                                  <pic:cNvPicPr/>
                                </pic:nvPicPr>
                                <pic:blipFill>
                                  <a:blip r:embed="rId2"/>
                                  <a:srcRect l="1158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53782" cy="4524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65FC3" w:rsidRPr="00BE1988" w:rsidRDefault="0080074B" w:rsidP="00C443D7">
    <w:pPr>
      <w:pStyle w:val="CECHeader"/>
      <w:rPr>
        <w:color w:val="4D4D4D"/>
      </w:rPr>
    </w:pPr>
    <w:r>
      <w:rPr>
        <w:noProof/>
        <w:color w:val="4D4D4D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-14605</wp:posOffset>
              </wp:positionH>
              <wp:positionV relativeFrom="paragraph">
                <wp:posOffset>231140</wp:posOffset>
              </wp:positionV>
              <wp:extent cx="2233295" cy="0"/>
              <wp:effectExtent l="13970" t="12065" r="10160" b="16510"/>
              <wp:wrapNone/>
              <wp:docPr id="4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33295" cy="0"/>
                      </a:xfrm>
                      <a:prstGeom prst="line">
                        <a:avLst/>
                      </a:prstGeom>
                      <a:noFill/>
                      <a:ln w="18415">
                        <a:solidFill>
                          <a:srgbClr val="7C0C3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18.2pt" to="174.7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" strokecolor="#7c0c3f" strokeweight="1.45pt">
              <v:stroke dashstyle="1 1"/>
            </v:line>
          </w:pict>
        </mc:Fallback>
      </mc:AlternateContent>
    </w:r>
    <w:r w:rsidR="008F36F6">
      <w:rPr>
        <w:color w:val="4D4D4D"/>
      </w:rPr>
      <w:t>Appendix B – Site Photographs</w:t>
    </w:r>
  </w:p>
  <w:p w:rsidR="00B65FC3" w:rsidRDefault="00B65FC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FC3" w:rsidRPr="00871BD7" w:rsidRDefault="0080074B" w:rsidP="00131F1E">
    <w:pPr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posOffset>4568825</wp:posOffset>
              </wp:positionH>
              <wp:positionV relativeFrom="paragraph">
                <wp:posOffset>-138430</wp:posOffset>
              </wp:positionV>
              <wp:extent cx="1374775" cy="685800"/>
              <wp:effectExtent l="0" t="4445" r="0" b="0"/>
              <wp:wrapNone/>
              <wp:docPr id="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5FC3" w:rsidRDefault="00B65FC3" w:rsidP="00171115">
                          <w:pPr>
                            <w:spacing w:line="240" w:lineRule="aut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7FFA99" wp14:editId="4FBD87E3">
                                <wp:extent cx="1027663" cy="452438"/>
                                <wp:effectExtent l="19050" t="0" r="1037" b="0"/>
                                <wp:docPr id="1" name="Picture 0" descr="CE LOGO FINAL CS4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E LOGO FINAL CS4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7663" cy="4524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8" type="#_x0000_t202" style="position:absolute;margin-left:359.75pt;margin-top:-10.9pt;width:108.25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+8vQIAAME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" filled="f" stroked="f">
              <v:textbox>
                <w:txbxContent>
                  <w:p w:rsidR="00B65FC3" w:rsidRDefault="00B65FC3" w:rsidP="00171115">
                    <w:pPr>
                      <w:spacing w:line="240" w:lineRule="auto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37FFA99" wp14:editId="4FBD87E3">
                          <wp:extent cx="1027663" cy="452438"/>
                          <wp:effectExtent l="19050" t="0" r="1037" b="0"/>
                          <wp:docPr id="1" name="Picture 0" descr="CE LOGO FINAL CS4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E LOGO FINAL CS4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27663" cy="4524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B65FC3" w:rsidRPr="00131F1E" w:rsidRDefault="00B65FC3" w:rsidP="00A461FE">
    <w:pPr>
      <w:pStyle w:val="CECHeader"/>
      <w:tabs>
        <w:tab w:val="left" w:pos="5580"/>
      </w:tabs>
    </w:pPr>
    <w:r>
      <w:tab/>
    </w:r>
  </w:p>
  <w:p w:rsidR="00B65FC3" w:rsidRDefault="00B65FC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E3B13"/>
    <w:multiLevelType w:val="hybridMultilevel"/>
    <w:tmpl w:val="FD74E76E"/>
    <w:lvl w:ilvl="0" w:tplc="E9342CB8">
      <w:start w:val="1"/>
      <w:numFmt w:val="bullet"/>
      <w:pStyle w:val="CECReportBullet-singlespace"/>
      <w:lvlText w:val=""/>
      <w:lvlJc w:val="left"/>
      <w:pPr>
        <w:ind w:left="720" w:hanging="360"/>
      </w:pPr>
      <w:rPr>
        <w:rFonts w:ascii="Wingdings" w:hAnsi="Wingdings" w:hint="default"/>
        <w:color w:val="8E0C3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BB7B28"/>
    <w:multiLevelType w:val="hybridMultilevel"/>
    <w:tmpl w:val="E02EFF0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93B07AA"/>
    <w:multiLevelType w:val="hybridMultilevel"/>
    <w:tmpl w:val="79760AB6"/>
    <w:lvl w:ilvl="0" w:tplc="66B0D308">
      <w:start w:val="1"/>
      <w:numFmt w:val="bullet"/>
      <w:lvlText w:val=""/>
      <w:lvlJc w:val="left"/>
      <w:pPr>
        <w:ind w:left="720" w:hanging="360"/>
      </w:pPr>
      <w:rPr>
        <w:rFonts w:ascii="Arial" w:hAnsi="Arial" w:hint="default"/>
        <w:color w:val="005DAA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5966B9"/>
    <w:multiLevelType w:val="hybridMultilevel"/>
    <w:tmpl w:val="45EA8A4A"/>
    <w:lvl w:ilvl="0" w:tplc="ABB02C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A46C75"/>
    <w:multiLevelType w:val="hybridMultilevel"/>
    <w:tmpl w:val="2108A798"/>
    <w:lvl w:ilvl="0" w:tplc="E43ED8C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5DAA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880806"/>
    <w:multiLevelType w:val="hybridMultilevel"/>
    <w:tmpl w:val="1FCA0C7C"/>
    <w:lvl w:ilvl="0" w:tplc="AE7081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6859F3"/>
    <w:multiLevelType w:val="hybridMultilevel"/>
    <w:tmpl w:val="0FD264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503CCF"/>
    <w:multiLevelType w:val="hybridMultilevel"/>
    <w:tmpl w:val="0A666AB4"/>
    <w:lvl w:ilvl="0" w:tplc="4DF050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5DAA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8571B"/>
    <w:multiLevelType w:val="hybridMultilevel"/>
    <w:tmpl w:val="701A0B50"/>
    <w:lvl w:ilvl="0" w:tplc="A77CB7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6C74C9"/>
    <w:multiLevelType w:val="hybridMultilevel"/>
    <w:tmpl w:val="2DFEDDFE"/>
    <w:lvl w:ilvl="0" w:tplc="FB8E03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5D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D25DAA"/>
    <w:multiLevelType w:val="hybridMultilevel"/>
    <w:tmpl w:val="FC98F7CA"/>
    <w:lvl w:ilvl="0" w:tplc="AE7081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F65CC2"/>
    <w:multiLevelType w:val="hybridMultilevel"/>
    <w:tmpl w:val="AEC2F5BE"/>
    <w:lvl w:ilvl="0" w:tplc="9454C5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5D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84569D"/>
    <w:multiLevelType w:val="hybridMultilevel"/>
    <w:tmpl w:val="301022D4"/>
    <w:lvl w:ilvl="0" w:tplc="04090001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13">
    <w:nsid w:val="68E20142"/>
    <w:multiLevelType w:val="hybridMultilevel"/>
    <w:tmpl w:val="E16688C4"/>
    <w:lvl w:ilvl="0" w:tplc="DD5831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5DAA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2B2F5C"/>
    <w:multiLevelType w:val="hybridMultilevel"/>
    <w:tmpl w:val="2A30BA6C"/>
    <w:lvl w:ilvl="0" w:tplc="7B1C827E">
      <w:start w:val="1"/>
      <w:numFmt w:val="bullet"/>
      <w:pStyle w:val="CECReportBullet2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F8355FF"/>
    <w:multiLevelType w:val="hybridMultilevel"/>
    <w:tmpl w:val="BBB803CC"/>
    <w:lvl w:ilvl="0" w:tplc="1AC2FA9C">
      <w:start w:val="1"/>
      <w:numFmt w:val="bullet"/>
      <w:pStyle w:val="CECReportBullet1"/>
      <w:lvlText w:val=""/>
      <w:lvlJc w:val="left"/>
      <w:pPr>
        <w:ind w:left="1080" w:hanging="360"/>
      </w:pPr>
      <w:rPr>
        <w:rFonts w:ascii="Wingdings" w:hAnsi="Wingdings" w:hint="default"/>
        <w:color w:val="8E0C3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494B21"/>
    <w:multiLevelType w:val="multilevel"/>
    <w:tmpl w:val="8A3A3C06"/>
    <w:lvl w:ilvl="0">
      <w:start w:val="1"/>
      <w:numFmt w:val="bullet"/>
      <w:pStyle w:val="ListBullet"/>
      <w:lvlText w:val="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  <w:color w:val="2D73A5"/>
      </w:rPr>
    </w:lvl>
    <w:lvl w:ilvl="1">
      <w:start w:val="1"/>
      <w:numFmt w:val="bullet"/>
      <w:lvlText w:val="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2D73A5"/>
      </w:rPr>
    </w:lvl>
    <w:lvl w:ilvl="2">
      <w:start w:val="1"/>
      <w:numFmt w:val="bullet"/>
      <w:lvlText w:val="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2D73A5"/>
      </w:rPr>
    </w:lvl>
    <w:lvl w:ilvl="3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2D73A5"/>
        <w:sz w:val="16"/>
      </w:rPr>
    </w:lvl>
    <w:lvl w:ilvl="4">
      <w:start w:val="1"/>
      <w:numFmt w:val="bullet"/>
      <w:lvlText w:val="▰"/>
      <w:lvlJc w:val="left"/>
      <w:pPr>
        <w:tabs>
          <w:tab w:val="num" w:pos="1440"/>
        </w:tabs>
        <w:ind w:left="1440" w:hanging="360"/>
      </w:pPr>
      <w:rPr>
        <w:rFonts w:hint="default"/>
        <w:color w:val="2D73A5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56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5040" w:hanging="1440"/>
      </w:pPr>
      <w:rPr>
        <w:rFonts w:hint="default"/>
      </w:r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9"/>
  </w:num>
  <w:num w:numId="5">
    <w:abstractNumId w:val="2"/>
  </w:num>
  <w:num w:numId="6">
    <w:abstractNumId w:val="7"/>
  </w:num>
  <w:num w:numId="7">
    <w:abstractNumId w:val="13"/>
  </w:num>
  <w:num w:numId="8">
    <w:abstractNumId w:val="4"/>
  </w:num>
  <w:num w:numId="9">
    <w:abstractNumId w:val="16"/>
  </w:num>
  <w:num w:numId="10">
    <w:abstractNumId w:val="8"/>
  </w:num>
  <w:num w:numId="11">
    <w:abstractNumId w:val="5"/>
  </w:num>
  <w:num w:numId="12">
    <w:abstractNumId w:val="10"/>
  </w:num>
  <w:num w:numId="13">
    <w:abstractNumId w:val="11"/>
  </w:num>
  <w:num w:numId="14">
    <w:abstractNumId w:val="3"/>
  </w:num>
  <w:num w:numId="15">
    <w:abstractNumId w:val="3"/>
  </w:num>
  <w:num w:numId="16">
    <w:abstractNumId w:val="14"/>
  </w:num>
  <w:num w:numId="17">
    <w:abstractNumId w:val="14"/>
  </w:num>
  <w:num w:numId="18">
    <w:abstractNumId w:val="1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>
      <o:colormru v:ext="edit" colors="#a50021,#8e0c3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6F6"/>
    <w:rsid w:val="0000661E"/>
    <w:rsid w:val="00021F89"/>
    <w:rsid w:val="00067197"/>
    <w:rsid w:val="00073AE3"/>
    <w:rsid w:val="0008482F"/>
    <w:rsid w:val="00092912"/>
    <w:rsid w:val="0009306C"/>
    <w:rsid w:val="000A08FB"/>
    <w:rsid w:val="000A582E"/>
    <w:rsid w:val="000E6D44"/>
    <w:rsid w:val="000F6B4E"/>
    <w:rsid w:val="00101A5F"/>
    <w:rsid w:val="00107852"/>
    <w:rsid w:val="00113F22"/>
    <w:rsid w:val="00131F1E"/>
    <w:rsid w:val="001417B3"/>
    <w:rsid w:val="001417CF"/>
    <w:rsid w:val="00145600"/>
    <w:rsid w:val="0015141E"/>
    <w:rsid w:val="00156A30"/>
    <w:rsid w:val="00161F9E"/>
    <w:rsid w:val="00171115"/>
    <w:rsid w:val="001758E9"/>
    <w:rsid w:val="00192409"/>
    <w:rsid w:val="001934E2"/>
    <w:rsid w:val="00197C92"/>
    <w:rsid w:val="001B5EB0"/>
    <w:rsid w:val="001D3174"/>
    <w:rsid w:val="001F266F"/>
    <w:rsid w:val="002006E5"/>
    <w:rsid w:val="00206406"/>
    <w:rsid w:val="00210656"/>
    <w:rsid w:val="00214351"/>
    <w:rsid w:val="00220A76"/>
    <w:rsid w:val="002279D9"/>
    <w:rsid w:val="0024608C"/>
    <w:rsid w:val="002544A7"/>
    <w:rsid w:val="00264582"/>
    <w:rsid w:val="00282AAE"/>
    <w:rsid w:val="002B1CBC"/>
    <w:rsid w:val="002D3E43"/>
    <w:rsid w:val="00315C2A"/>
    <w:rsid w:val="00324F0F"/>
    <w:rsid w:val="00332169"/>
    <w:rsid w:val="00341E88"/>
    <w:rsid w:val="0034387C"/>
    <w:rsid w:val="00384787"/>
    <w:rsid w:val="00384902"/>
    <w:rsid w:val="0038565D"/>
    <w:rsid w:val="003C283F"/>
    <w:rsid w:val="003D0476"/>
    <w:rsid w:val="003F2B0E"/>
    <w:rsid w:val="003F65A3"/>
    <w:rsid w:val="004020D3"/>
    <w:rsid w:val="00411F2F"/>
    <w:rsid w:val="004206A9"/>
    <w:rsid w:val="00497035"/>
    <w:rsid w:val="004A3784"/>
    <w:rsid w:val="004A519F"/>
    <w:rsid w:val="004B0DE9"/>
    <w:rsid w:val="004B593D"/>
    <w:rsid w:val="004D5CB4"/>
    <w:rsid w:val="004E7909"/>
    <w:rsid w:val="004F2916"/>
    <w:rsid w:val="004F7066"/>
    <w:rsid w:val="00521A17"/>
    <w:rsid w:val="005411D8"/>
    <w:rsid w:val="00572C63"/>
    <w:rsid w:val="00575C3D"/>
    <w:rsid w:val="005A1208"/>
    <w:rsid w:val="005C5C0B"/>
    <w:rsid w:val="005D53D3"/>
    <w:rsid w:val="005E10E8"/>
    <w:rsid w:val="005F3162"/>
    <w:rsid w:val="0060152B"/>
    <w:rsid w:val="00641CE3"/>
    <w:rsid w:val="0065044C"/>
    <w:rsid w:val="00653C72"/>
    <w:rsid w:val="00684AE7"/>
    <w:rsid w:val="00691519"/>
    <w:rsid w:val="006C684D"/>
    <w:rsid w:val="006D13EC"/>
    <w:rsid w:val="006E0347"/>
    <w:rsid w:val="006E3050"/>
    <w:rsid w:val="00715832"/>
    <w:rsid w:val="0072572F"/>
    <w:rsid w:val="0073177C"/>
    <w:rsid w:val="00734B0E"/>
    <w:rsid w:val="0073719B"/>
    <w:rsid w:val="007375ED"/>
    <w:rsid w:val="00742899"/>
    <w:rsid w:val="007478E2"/>
    <w:rsid w:val="00750E9D"/>
    <w:rsid w:val="00751EE0"/>
    <w:rsid w:val="007563AB"/>
    <w:rsid w:val="00763F84"/>
    <w:rsid w:val="007C1B8E"/>
    <w:rsid w:val="007D01AB"/>
    <w:rsid w:val="007D773F"/>
    <w:rsid w:val="007E3F20"/>
    <w:rsid w:val="007E7C53"/>
    <w:rsid w:val="0080074B"/>
    <w:rsid w:val="008024BC"/>
    <w:rsid w:val="008029FC"/>
    <w:rsid w:val="00805199"/>
    <w:rsid w:val="00810F6C"/>
    <w:rsid w:val="00820200"/>
    <w:rsid w:val="0083699E"/>
    <w:rsid w:val="00837A46"/>
    <w:rsid w:val="00845012"/>
    <w:rsid w:val="00845A41"/>
    <w:rsid w:val="00853590"/>
    <w:rsid w:val="00853918"/>
    <w:rsid w:val="00855F7F"/>
    <w:rsid w:val="008654F7"/>
    <w:rsid w:val="008702E0"/>
    <w:rsid w:val="00871BD7"/>
    <w:rsid w:val="008914E1"/>
    <w:rsid w:val="008B0371"/>
    <w:rsid w:val="008B0AFF"/>
    <w:rsid w:val="008B2749"/>
    <w:rsid w:val="008E3C7C"/>
    <w:rsid w:val="008F36F6"/>
    <w:rsid w:val="008F60AB"/>
    <w:rsid w:val="009252A1"/>
    <w:rsid w:val="00930347"/>
    <w:rsid w:val="00935B3C"/>
    <w:rsid w:val="0095728B"/>
    <w:rsid w:val="00965FC7"/>
    <w:rsid w:val="00966400"/>
    <w:rsid w:val="00967B19"/>
    <w:rsid w:val="0099020A"/>
    <w:rsid w:val="009A0384"/>
    <w:rsid w:val="009B3BCA"/>
    <w:rsid w:val="009D51C2"/>
    <w:rsid w:val="009E27B6"/>
    <w:rsid w:val="009F7253"/>
    <w:rsid w:val="00A01822"/>
    <w:rsid w:val="00A242AC"/>
    <w:rsid w:val="00A2476F"/>
    <w:rsid w:val="00A34B1C"/>
    <w:rsid w:val="00A461FE"/>
    <w:rsid w:val="00A47D58"/>
    <w:rsid w:val="00A55358"/>
    <w:rsid w:val="00A72695"/>
    <w:rsid w:val="00A73347"/>
    <w:rsid w:val="00A92D13"/>
    <w:rsid w:val="00AA20F2"/>
    <w:rsid w:val="00AC5834"/>
    <w:rsid w:val="00AD0F7A"/>
    <w:rsid w:val="00AF01AA"/>
    <w:rsid w:val="00B0757D"/>
    <w:rsid w:val="00B1117B"/>
    <w:rsid w:val="00B167D3"/>
    <w:rsid w:val="00B23B17"/>
    <w:rsid w:val="00B3013B"/>
    <w:rsid w:val="00B37F82"/>
    <w:rsid w:val="00B4137F"/>
    <w:rsid w:val="00B42317"/>
    <w:rsid w:val="00B518ED"/>
    <w:rsid w:val="00B65FC3"/>
    <w:rsid w:val="00B660F5"/>
    <w:rsid w:val="00B67042"/>
    <w:rsid w:val="00B725D4"/>
    <w:rsid w:val="00B92163"/>
    <w:rsid w:val="00BA07D3"/>
    <w:rsid w:val="00BA7712"/>
    <w:rsid w:val="00BB4612"/>
    <w:rsid w:val="00BD06DE"/>
    <w:rsid w:val="00BE1988"/>
    <w:rsid w:val="00BE5622"/>
    <w:rsid w:val="00BF6A46"/>
    <w:rsid w:val="00C00FAC"/>
    <w:rsid w:val="00C04825"/>
    <w:rsid w:val="00C07F46"/>
    <w:rsid w:val="00C12D7B"/>
    <w:rsid w:val="00C168D4"/>
    <w:rsid w:val="00C22257"/>
    <w:rsid w:val="00C438A8"/>
    <w:rsid w:val="00C43F31"/>
    <w:rsid w:val="00C443D7"/>
    <w:rsid w:val="00C45EF2"/>
    <w:rsid w:val="00C47449"/>
    <w:rsid w:val="00C500A4"/>
    <w:rsid w:val="00C5437A"/>
    <w:rsid w:val="00C55C56"/>
    <w:rsid w:val="00C66A8B"/>
    <w:rsid w:val="00C71D41"/>
    <w:rsid w:val="00CC25C1"/>
    <w:rsid w:val="00CC732F"/>
    <w:rsid w:val="00CF2D23"/>
    <w:rsid w:val="00CF31F4"/>
    <w:rsid w:val="00CF6AE3"/>
    <w:rsid w:val="00D0601B"/>
    <w:rsid w:val="00D22519"/>
    <w:rsid w:val="00D274C0"/>
    <w:rsid w:val="00D530A3"/>
    <w:rsid w:val="00D53E7A"/>
    <w:rsid w:val="00D55621"/>
    <w:rsid w:val="00D61E4B"/>
    <w:rsid w:val="00D754B2"/>
    <w:rsid w:val="00DA59A0"/>
    <w:rsid w:val="00DB62F9"/>
    <w:rsid w:val="00DC7C00"/>
    <w:rsid w:val="00DE418C"/>
    <w:rsid w:val="00E16D12"/>
    <w:rsid w:val="00E25571"/>
    <w:rsid w:val="00E4626C"/>
    <w:rsid w:val="00E51FDC"/>
    <w:rsid w:val="00E66675"/>
    <w:rsid w:val="00E7216D"/>
    <w:rsid w:val="00EA2508"/>
    <w:rsid w:val="00ED6AFA"/>
    <w:rsid w:val="00EE60B8"/>
    <w:rsid w:val="00F03C65"/>
    <w:rsid w:val="00F22E10"/>
    <w:rsid w:val="00F3114E"/>
    <w:rsid w:val="00F33692"/>
    <w:rsid w:val="00F377F3"/>
    <w:rsid w:val="00F423DD"/>
    <w:rsid w:val="00F643E6"/>
    <w:rsid w:val="00F6518B"/>
    <w:rsid w:val="00F653A8"/>
    <w:rsid w:val="00F73338"/>
    <w:rsid w:val="00F77868"/>
    <w:rsid w:val="00F90604"/>
    <w:rsid w:val="00FA557F"/>
    <w:rsid w:val="00FB1668"/>
    <w:rsid w:val="00FD32DC"/>
    <w:rsid w:val="00FF2DE9"/>
    <w:rsid w:val="00FF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a50021,#8e0c3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uiPriority="11" w:unhideWhenUsed="0" w:qFormat="1"/>
    <w:lsdException w:name="Strong" w:semiHidden="0" w:uiPriority="22" w:unhideWhenUsed="0" w:qFormat="1"/>
    <w:lsdException w:name="Emphasis" w:locked="1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A92D13"/>
  </w:style>
  <w:style w:type="paragraph" w:styleId="Heading1">
    <w:name w:val="heading 1"/>
    <w:basedOn w:val="Normal"/>
    <w:next w:val="BodyText"/>
    <w:link w:val="Heading1Char"/>
    <w:semiHidden/>
    <w:qFormat/>
    <w:rsid w:val="00C55C56"/>
    <w:pPr>
      <w:keepNext/>
      <w:spacing w:after="0" w:line="240" w:lineRule="auto"/>
      <w:outlineLvl w:val="0"/>
    </w:pPr>
    <w:rPr>
      <w:rFonts w:ascii="Arial Narrow" w:eastAsia="Times New Roman" w:hAnsi="Arial Narrow" w:cs="Times New Roman"/>
      <w:b/>
      <w:color w:val="2D73A5"/>
      <w:sz w:val="46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0A08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9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71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30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34B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68D4"/>
  </w:style>
  <w:style w:type="paragraph" w:styleId="Footer">
    <w:name w:val="footer"/>
    <w:basedOn w:val="Normal"/>
    <w:link w:val="FooterChar"/>
    <w:semiHidden/>
    <w:rsid w:val="00734B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rsid w:val="00C168D4"/>
  </w:style>
  <w:style w:type="paragraph" w:customStyle="1" w:styleId="CECReportBullet2">
    <w:name w:val="CEC Report Bullet 2"/>
    <w:basedOn w:val="CECBodyText"/>
    <w:qFormat/>
    <w:rsid w:val="007C1B8E"/>
    <w:pPr>
      <w:numPr>
        <w:numId w:val="1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B0E"/>
    <w:rPr>
      <w:rFonts w:ascii="Tahoma" w:hAnsi="Tahoma" w:cs="Tahoma"/>
      <w:sz w:val="16"/>
      <w:szCs w:val="16"/>
    </w:rPr>
  </w:style>
  <w:style w:type="paragraph" w:customStyle="1" w:styleId="CECBodyText">
    <w:name w:val="CEC Body Text"/>
    <w:basedOn w:val="Normal"/>
    <w:link w:val="CECBodyTextChar"/>
    <w:qFormat/>
    <w:rsid w:val="00B37F82"/>
    <w:pPr>
      <w:spacing w:after="240" w:line="300" w:lineRule="exact"/>
    </w:pPr>
    <w:rPr>
      <w:rFonts w:ascii="Corbel" w:hAnsi="Corbel"/>
    </w:rPr>
  </w:style>
  <w:style w:type="paragraph" w:customStyle="1" w:styleId="CECReportBullet2-singlespace">
    <w:name w:val="CEC  Report Bullet 2 - single space"/>
    <w:basedOn w:val="CECReportBullet2"/>
    <w:qFormat/>
    <w:rsid w:val="007C1B8E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F311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114E"/>
    <w:pPr>
      <w:spacing w:line="240" w:lineRule="auto"/>
    </w:pPr>
    <w:rPr>
      <w:sz w:val="20"/>
      <w:szCs w:val="20"/>
    </w:rPr>
  </w:style>
  <w:style w:type="paragraph" w:customStyle="1" w:styleId="CECReportH1">
    <w:name w:val="CEC Report H1"/>
    <w:basedOn w:val="CECBodyText"/>
    <w:next w:val="CECBodyText"/>
    <w:qFormat/>
    <w:rsid w:val="00BA07D3"/>
    <w:pPr>
      <w:keepNext/>
      <w:keepLines/>
      <w:spacing w:before="280"/>
      <w:outlineLvl w:val="0"/>
    </w:pPr>
    <w:rPr>
      <w:b/>
      <w:caps/>
      <w:sz w:val="28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11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1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14E"/>
    <w:rPr>
      <w:b/>
      <w:bCs/>
      <w:sz w:val="20"/>
      <w:szCs w:val="20"/>
    </w:rPr>
  </w:style>
  <w:style w:type="character" w:styleId="PageNumber">
    <w:name w:val="page number"/>
    <w:basedOn w:val="DefaultParagraphFont"/>
    <w:rsid w:val="0065044C"/>
  </w:style>
  <w:style w:type="paragraph" w:customStyle="1" w:styleId="CECReportH2">
    <w:name w:val="CEC Report H2"/>
    <w:basedOn w:val="CECBodyText"/>
    <w:next w:val="CECBodyText"/>
    <w:qFormat/>
    <w:rsid w:val="0034387C"/>
    <w:pPr>
      <w:keepNext/>
      <w:keepLines/>
      <w:spacing w:before="240"/>
      <w:outlineLvl w:val="1"/>
    </w:pPr>
    <w:rPr>
      <w:b/>
      <w:i/>
      <w:sz w:val="28"/>
      <w:szCs w:val="24"/>
    </w:rPr>
  </w:style>
  <w:style w:type="character" w:customStyle="1" w:styleId="Heading1Char">
    <w:name w:val="Heading 1 Char"/>
    <w:basedOn w:val="DefaultParagraphFont"/>
    <w:link w:val="Heading1"/>
    <w:semiHidden/>
    <w:rsid w:val="00C168D4"/>
    <w:rPr>
      <w:rFonts w:ascii="Arial Narrow" w:eastAsia="Times New Roman" w:hAnsi="Arial Narrow" w:cs="Times New Roman"/>
      <w:b/>
      <w:color w:val="2D73A5"/>
      <w:sz w:val="46"/>
      <w:szCs w:val="24"/>
    </w:rPr>
  </w:style>
  <w:style w:type="paragraph" w:styleId="BodyText">
    <w:name w:val="Body Text"/>
    <w:aliases w:val="Resume Body Text"/>
    <w:basedOn w:val="Normal"/>
    <w:link w:val="BodyTextChar"/>
    <w:uiPriority w:val="1"/>
    <w:semiHidden/>
    <w:rsid w:val="00C55C56"/>
    <w:pPr>
      <w:spacing w:before="60" w:after="120" w:line="320" w:lineRule="atLeast"/>
    </w:pPr>
    <w:rPr>
      <w:rFonts w:ascii="Arial" w:eastAsia="Times New Roman" w:hAnsi="Arial" w:cs="Times New Roman"/>
      <w:sz w:val="20"/>
      <w:szCs w:val="24"/>
    </w:rPr>
  </w:style>
  <w:style w:type="character" w:customStyle="1" w:styleId="BodyTextChar">
    <w:name w:val="Body Text Char"/>
    <w:aliases w:val="Resume Body Text Char"/>
    <w:basedOn w:val="DefaultParagraphFont"/>
    <w:link w:val="BodyText"/>
    <w:uiPriority w:val="1"/>
    <w:semiHidden/>
    <w:rsid w:val="00C168D4"/>
    <w:rPr>
      <w:rFonts w:ascii="Arial" w:eastAsia="Times New Roman" w:hAnsi="Arial" w:cs="Times New Roman"/>
      <w:sz w:val="2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68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Bullet">
    <w:name w:val="List Bullet"/>
    <w:basedOn w:val="BodyText"/>
    <w:semiHidden/>
    <w:rsid w:val="000A08FB"/>
    <w:pPr>
      <w:numPr>
        <w:numId w:val="9"/>
      </w:numPr>
      <w:tabs>
        <w:tab w:val="num" w:pos="360"/>
      </w:tabs>
      <w:spacing w:after="60"/>
      <w:ind w:left="360"/>
    </w:pPr>
  </w:style>
  <w:style w:type="paragraph" w:customStyle="1" w:styleId="CECReportBullet1">
    <w:name w:val="CEC Report Bullet 1"/>
    <w:basedOn w:val="Normal"/>
    <w:rsid w:val="00113F22"/>
    <w:pPr>
      <w:numPr>
        <w:numId w:val="18"/>
      </w:numPr>
      <w:tabs>
        <w:tab w:val="left" w:pos="360"/>
      </w:tabs>
      <w:spacing w:after="240" w:line="300" w:lineRule="exact"/>
      <w:ind w:left="720"/>
    </w:pPr>
    <w:rPr>
      <w:rFonts w:ascii="Corbel" w:eastAsia="Times New Roman" w:hAnsi="Corbel" w:cs="Times New Roman"/>
    </w:rPr>
  </w:style>
  <w:style w:type="paragraph" w:customStyle="1" w:styleId="CECReportH3">
    <w:name w:val="CEC Report H3"/>
    <w:basedOn w:val="CECBodyText"/>
    <w:next w:val="CECBodyText"/>
    <w:qFormat/>
    <w:rsid w:val="0034387C"/>
    <w:pPr>
      <w:keepNext/>
      <w:keepLines/>
      <w:tabs>
        <w:tab w:val="left" w:pos="360"/>
      </w:tabs>
      <w:ind w:left="720"/>
      <w:outlineLvl w:val="2"/>
    </w:pPr>
    <w:rPr>
      <w:b/>
      <w:sz w:val="28"/>
      <w:szCs w:val="24"/>
    </w:rPr>
  </w:style>
  <w:style w:type="paragraph" w:customStyle="1" w:styleId="CECReportH4">
    <w:name w:val="CEC Report H4"/>
    <w:basedOn w:val="CECReportH2"/>
    <w:next w:val="CECBodyText"/>
    <w:qFormat/>
    <w:rsid w:val="00BA07D3"/>
    <w:pPr>
      <w:ind w:left="720"/>
      <w:outlineLvl w:val="3"/>
    </w:pPr>
    <w:rPr>
      <w:i w:val="0"/>
      <w:color w:val="005DAA"/>
      <w:sz w:val="24"/>
      <w:szCs w:val="22"/>
    </w:rPr>
  </w:style>
  <w:style w:type="paragraph" w:customStyle="1" w:styleId="CECReport-TABLE">
    <w:name w:val="CEC Report - TABLE"/>
    <w:basedOn w:val="Normal"/>
    <w:next w:val="BodyText"/>
    <w:rsid w:val="00742899"/>
    <w:pPr>
      <w:spacing w:after="0" w:line="240" w:lineRule="auto"/>
    </w:pPr>
    <w:rPr>
      <w:rFonts w:ascii="Corbel" w:eastAsia="Times New Roman" w:hAnsi="Corbel" w:cs="Arial"/>
      <w:sz w:val="19"/>
      <w:szCs w:val="19"/>
    </w:rPr>
  </w:style>
  <w:style w:type="table" w:styleId="LightShading-Accent5">
    <w:name w:val="Light Shading Accent 5"/>
    <w:basedOn w:val="TableNormal"/>
    <w:uiPriority w:val="60"/>
    <w:rsid w:val="00C2225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2">
    <w:name w:val="Light List Accent 2"/>
    <w:basedOn w:val="TableNormal"/>
    <w:uiPriority w:val="61"/>
    <w:rsid w:val="00763F8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MediumGrid11">
    <w:name w:val="Medium Grid 11"/>
    <w:basedOn w:val="TableNormal"/>
    <w:uiPriority w:val="67"/>
    <w:rsid w:val="00BB461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5">
    <w:name w:val="Medium Grid 1 Accent 5"/>
    <w:basedOn w:val="TableNormal"/>
    <w:uiPriority w:val="67"/>
    <w:rsid w:val="00BB4612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1">
    <w:name w:val="Medium Grid 1 Accent 1"/>
    <w:basedOn w:val="TableNormal"/>
    <w:uiPriority w:val="67"/>
    <w:rsid w:val="00BB461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2">
    <w:name w:val="Medium Shading 1 Accent 2"/>
    <w:basedOn w:val="TableNormal"/>
    <w:uiPriority w:val="63"/>
    <w:rsid w:val="00BB4612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BB461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ECReportTABLETitle">
    <w:name w:val="CEC Report TABLE Title"/>
    <w:basedOn w:val="CECReportH3"/>
    <w:qFormat/>
    <w:rsid w:val="00BA07D3"/>
    <w:pPr>
      <w:ind w:left="0"/>
      <w:outlineLvl w:val="5"/>
    </w:pPr>
    <w:rPr>
      <w:sz w:val="24"/>
    </w:rPr>
  </w:style>
  <w:style w:type="paragraph" w:customStyle="1" w:styleId="CECReportTITLE">
    <w:name w:val="CEC Report TITLE"/>
    <w:basedOn w:val="CECReportH1"/>
    <w:qFormat/>
    <w:rsid w:val="00BA07D3"/>
    <w:pPr>
      <w:spacing w:after="300" w:line="360" w:lineRule="exact"/>
    </w:pPr>
    <w:rPr>
      <w:sz w:val="36"/>
      <w:szCs w:val="36"/>
    </w:rPr>
  </w:style>
  <w:style w:type="paragraph" w:customStyle="1" w:styleId="CECReportBullet-singlespace">
    <w:name w:val="CEC Report Bullet - single space"/>
    <w:basedOn w:val="Normal"/>
    <w:next w:val="CECBodyText"/>
    <w:qFormat/>
    <w:rsid w:val="00113F22"/>
    <w:pPr>
      <w:numPr>
        <w:numId w:val="19"/>
      </w:numPr>
      <w:tabs>
        <w:tab w:val="left" w:pos="360"/>
      </w:tabs>
      <w:spacing w:after="0" w:line="300" w:lineRule="exact"/>
    </w:pPr>
    <w:rPr>
      <w:rFonts w:ascii="Corbel" w:eastAsia="Times New Roman" w:hAnsi="Corbel" w:cs="Times New Roman"/>
    </w:rPr>
  </w:style>
  <w:style w:type="paragraph" w:customStyle="1" w:styleId="CECHeader">
    <w:name w:val="CEC Header"/>
    <w:basedOn w:val="Normal"/>
    <w:qFormat/>
    <w:rsid w:val="00282AAE"/>
    <w:pPr>
      <w:spacing w:after="400" w:line="300" w:lineRule="exact"/>
    </w:pPr>
    <w:rPr>
      <w:rFonts w:ascii="Corbel" w:hAnsi="Corbel"/>
    </w:rPr>
  </w:style>
  <w:style w:type="paragraph" w:customStyle="1" w:styleId="CECReportpath">
    <w:name w:val="CEC  Report path"/>
    <w:basedOn w:val="Footer"/>
    <w:qFormat/>
    <w:rsid w:val="005C5C0B"/>
    <w:pPr>
      <w:tabs>
        <w:tab w:val="clear" w:pos="9360"/>
      </w:tabs>
      <w:jc w:val="right"/>
    </w:pPr>
    <w:rPr>
      <w:rFonts w:ascii="Corbel" w:hAnsi="Corbel"/>
      <w:sz w:val="16"/>
      <w:szCs w:val="16"/>
    </w:rPr>
  </w:style>
  <w:style w:type="paragraph" w:customStyle="1" w:styleId="CECReportPage">
    <w:name w:val="CEC Report Page #"/>
    <w:basedOn w:val="Footer"/>
    <w:qFormat/>
    <w:rsid w:val="005C5C0B"/>
    <w:pPr>
      <w:tabs>
        <w:tab w:val="right" w:pos="9000"/>
      </w:tabs>
      <w:jc w:val="right"/>
    </w:pPr>
    <w:rPr>
      <w:rFonts w:ascii="Corbel" w:hAnsi="Corbel" w:cs="Arial"/>
      <w:b/>
      <w:sz w:val="20"/>
    </w:rPr>
  </w:style>
  <w:style w:type="table" w:styleId="TableGrid">
    <w:name w:val="Table Grid"/>
    <w:basedOn w:val="TableNormal"/>
    <w:uiPriority w:val="39"/>
    <w:rsid w:val="007428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Heading">
    <w:name w:val="TOC Heading"/>
    <w:basedOn w:val="Heading1"/>
    <w:next w:val="Normal"/>
    <w:uiPriority w:val="39"/>
    <w:semiHidden/>
    <w:qFormat/>
    <w:rsid w:val="001F266F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OC1">
    <w:name w:val="toc 1"/>
    <w:aliases w:val="CEC TOC 1"/>
    <w:basedOn w:val="CECBodyText"/>
    <w:next w:val="Normal"/>
    <w:autoRedefine/>
    <w:uiPriority w:val="39"/>
    <w:rsid w:val="00F77868"/>
    <w:pPr>
      <w:tabs>
        <w:tab w:val="right" w:leader="dot" w:pos="9350"/>
      </w:tabs>
      <w:spacing w:after="100"/>
    </w:pPr>
    <w:rPr>
      <w:caps/>
    </w:rPr>
  </w:style>
  <w:style w:type="paragraph" w:styleId="TOC2">
    <w:name w:val="toc 2"/>
    <w:aliases w:val="CEC TOC 2"/>
    <w:basedOn w:val="CECBodyText"/>
    <w:next w:val="Normal"/>
    <w:autoRedefine/>
    <w:uiPriority w:val="39"/>
    <w:rsid w:val="001F266F"/>
    <w:pPr>
      <w:spacing w:after="100"/>
      <w:ind w:left="220"/>
    </w:pPr>
  </w:style>
  <w:style w:type="paragraph" w:styleId="TOC3">
    <w:name w:val="toc 3"/>
    <w:aliases w:val="CEC TOC 3"/>
    <w:basedOn w:val="CECBodyText"/>
    <w:next w:val="Normal"/>
    <w:autoRedefine/>
    <w:uiPriority w:val="39"/>
    <w:rsid w:val="001F266F"/>
    <w:pPr>
      <w:spacing w:after="100"/>
      <w:ind w:left="440"/>
    </w:pPr>
  </w:style>
  <w:style w:type="character" w:styleId="Hyperlink">
    <w:name w:val="Hyperlink"/>
    <w:basedOn w:val="DefaultParagraphFont"/>
    <w:uiPriority w:val="99"/>
    <w:rsid w:val="001F266F"/>
    <w:rPr>
      <w:color w:val="0000FF" w:themeColor="hyperlink"/>
      <w:u w:val="single"/>
    </w:rPr>
  </w:style>
  <w:style w:type="paragraph" w:customStyle="1" w:styleId="CECReportTABLE">
    <w:name w:val="CEC Report TABLE"/>
    <w:basedOn w:val="Normal"/>
    <w:next w:val="CECBodyText"/>
    <w:link w:val="CECReportTABLEChar"/>
    <w:rsid w:val="00282AAE"/>
    <w:pPr>
      <w:keepNext/>
      <w:keepLines/>
      <w:tabs>
        <w:tab w:val="left" w:pos="360"/>
      </w:tabs>
      <w:spacing w:after="0" w:line="300" w:lineRule="exact"/>
    </w:pPr>
    <w:rPr>
      <w:rFonts w:ascii="Corbel" w:hAnsi="Corbel"/>
      <w:b/>
      <w:color w:val="000000" w:themeColor="text1"/>
      <w:sz w:val="24"/>
      <w:szCs w:val="24"/>
    </w:rPr>
  </w:style>
  <w:style w:type="character" w:customStyle="1" w:styleId="CECBodyTextChar">
    <w:name w:val="CEC Body Text Char"/>
    <w:basedOn w:val="DefaultParagraphFont"/>
    <w:link w:val="CECBodyText"/>
    <w:rsid w:val="00282AAE"/>
    <w:rPr>
      <w:rFonts w:ascii="Corbel" w:hAnsi="Corbel"/>
    </w:rPr>
  </w:style>
  <w:style w:type="character" w:customStyle="1" w:styleId="CECReportTABLEChar">
    <w:name w:val="CEC Report TABLE Char"/>
    <w:basedOn w:val="DefaultParagraphFont"/>
    <w:link w:val="CECReportTABLE"/>
    <w:rsid w:val="00282AAE"/>
    <w:rPr>
      <w:rFonts w:ascii="Corbel" w:hAnsi="Corbel"/>
      <w:b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9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4">
    <w:name w:val="toc 4"/>
    <w:aliases w:val="CEC TOC 4"/>
    <w:basedOn w:val="CECBodyText"/>
    <w:next w:val="Normal"/>
    <w:autoRedefine/>
    <w:uiPriority w:val="39"/>
    <w:unhideWhenUsed/>
    <w:rsid w:val="00BE1988"/>
    <w:pPr>
      <w:spacing w:after="100"/>
      <w:ind w:left="66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371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ECReportpath0">
    <w:name w:val="CEC Report path"/>
    <w:basedOn w:val="Footer"/>
    <w:qFormat/>
    <w:rsid w:val="006C684D"/>
    <w:pPr>
      <w:tabs>
        <w:tab w:val="clear" w:pos="9360"/>
      </w:tabs>
      <w:jc w:val="right"/>
    </w:pPr>
    <w:rPr>
      <w:rFonts w:ascii="Corbel" w:hAnsi="Corbel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30A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ECReportTABLE-columnheaderChar">
    <w:name w:val="CEC Report TABLE - column header Char"/>
    <w:basedOn w:val="DefaultParagraphFont"/>
    <w:link w:val="CECReportTABLE-columnheader"/>
    <w:locked/>
    <w:rsid w:val="00B518ED"/>
    <w:rPr>
      <w:rFonts w:ascii="Corbel" w:hAnsi="Corbel"/>
      <w:b/>
      <w:color w:val="FFFFFF" w:themeColor="background1"/>
      <w:sz w:val="19"/>
      <w:szCs w:val="19"/>
    </w:rPr>
  </w:style>
  <w:style w:type="paragraph" w:customStyle="1" w:styleId="CECReportTABLE-columnheader">
    <w:name w:val="CEC Report TABLE - column header"/>
    <w:basedOn w:val="Normal"/>
    <w:next w:val="Normal"/>
    <w:link w:val="CECReportTABLE-columnheaderChar"/>
    <w:qFormat/>
    <w:rsid w:val="00B518ED"/>
    <w:pPr>
      <w:keepNext/>
      <w:keepLines/>
      <w:tabs>
        <w:tab w:val="left" w:pos="360"/>
      </w:tabs>
      <w:spacing w:after="0" w:line="240" w:lineRule="auto"/>
      <w:jc w:val="center"/>
    </w:pPr>
    <w:rPr>
      <w:rFonts w:ascii="Corbel" w:hAnsi="Corbel"/>
      <w:b/>
      <w:color w:val="FFFFFF" w:themeColor="background1"/>
      <w:sz w:val="19"/>
      <w:szCs w:val="19"/>
    </w:rPr>
  </w:style>
  <w:style w:type="character" w:customStyle="1" w:styleId="CECReportTABLE-plaintextChar">
    <w:name w:val="CEC Report TABLE - plain text Char"/>
    <w:basedOn w:val="DefaultParagraphFont"/>
    <w:link w:val="CECReportTABLE-plaintext"/>
    <w:locked/>
    <w:rsid w:val="00B518ED"/>
    <w:rPr>
      <w:rFonts w:ascii="Corbel" w:eastAsia="Times New Roman" w:hAnsi="Corbel" w:cs="Arial"/>
      <w:sz w:val="19"/>
      <w:szCs w:val="19"/>
    </w:rPr>
  </w:style>
  <w:style w:type="paragraph" w:customStyle="1" w:styleId="CECReportTABLE-plaintext">
    <w:name w:val="CEC Report TABLE - plain text"/>
    <w:basedOn w:val="Normal"/>
    <w:next w:val="BodyText"/>
    <w:link w:val="CECReportTABLE-plaintextChar"/>
    <w:qFormat/>
    <w:rsid w:val="00B518ED"/>
    <w:pPr>
      <w:spacing w:after="0" w:line="240" w:lineRule="auto"/>
    </w:pPr>
    <w:rPr>
      <w:rFonts w:ascii="Corbel" w:eastAsia="Times New Roman" w:hAnsi="Corbel" w:cs="Arial"/>
      <w:sz w:val="19"/>
      <w:szCs w:val="19"/>
    </w:rPr>
  </w:style>
  <w:style w:type="character" w:customStyle="1" w:styleId="CECReportTABLE-rowheadersChar">
    <w:name w:val="CEC Report TABLE - row headers Char"/>
    <w:basedOn w:val="CECReportTABLE-plaintextChar"/>
    <w:link w:val="CECReportTABLE-rowheaders"/>
    <w:locked/>
    <w:rsid w:val="00B518ED"/>
    <w:rPr>
      <w:rFonts w:ascii="Corbel" w:eastAsia="Times New Roman" w:hAnsi="Corbel" w:cs="Arial"/>
      <w:b/>
      <w:sz w:val="19"/>
      <w:szCs w:val="19"/>
    </w:rPr>
  </w:style>
  <w:style w:type="paragraph" w:customStyle="1" w:styleId="CECReportTABLE-rowheaders">
    <w:name w:val="CEC Report TABLE - row headers"/>
    <w:basedOn w:val="CECReportTABLE-plaintext"/>
    <w:link w:val="CECReportTABLE-rowheadersChar"/>
    <w:qFormat/>
    <w:rsid w:val="00B518ED"/>
    <w:rPr>
      <w:b/>
    </w:rPr>
  </w:style>
  <w:style w:type="paragraph" w:customStyle="1" w:styleId="CECReportFIGURETitle">
    <w:name w:val="CEC Report FIGURE Title"/>
    <w:basedOn w:val="CECReportTABLETitle"/>
    <w:qFormat/>
    <w:rsid w:val="003F65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uiPriority="11" w:unhideWhenUsed="0" w:qFormat="1"/>
    <w:lsdException w:name="Strong" w:semiHidden="0" w:uiPriority="22" w:unhideWhenUsed="0" w:qFormat="1"/>
    <w:lsdException w:name="Emphasis" w:locked="1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A92D13"/>
  </w:style>
  <w:style w:type="paragraph" w:styleId="Heading1">
    <w:name w:val="heading 1"/>
    <w:basedOn w:val="Normal"/>
    <w:next w:val="BodyText"/>
    <w:link w:val="Heading1Char"/>
    <w:semiHidden/>
    <w:qFormat/>
    <w:rsid w:val="00C55C56"/>
    <w:pPr>
      <w:keepNext/>
      <w:spacing w:after="0" w:line="240" w:lineRule="auto"/>
      <w:outlineLvl w:val="0"/>
    </w:pPr>
    <w:rPr>
      <w:rFonts w:ascii="Arial Narrow" w:eastAsia="Times New Roman" w:hAnsi="Arial Narrow" w:cs="Times New Roman"/>
      <w:b/>
      <w:color w:val="2D73A5"/>
      <w:sz w:val="46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0A08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9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71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30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34B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68D4"/>
  </w:style>
  <w:style w:type="paragraph" w:styleId="Footer">
    <w:name w:val="footer"/>
    <w:basedOn w:val="Normal"/>
    <w:link w:val="FooterChar"/>
    <w:semiHidden/>
    <w:rsid w:val="00734B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rsid w:val="00C168D4"/>
  </w:style>
  <w:style w:type="paragraph" w:customStyle="1" w:styleId="CECReportBullet2">
    <w:name w:val="CEC Report Bullet 2"/>
    <w:basedOn w:val="CECBodyText"/>
    <w:qFormat/>
    <w:rsid w:val="007C1B8E"/>
    <w:pPr>
      <w:numPr>
        <w:numId w:val="1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B0E"/>
    <w:rPr>
      <w:rFonts w:ascii="Tahoma" w:hAnsi="Tahoma" w:cs="Tahoma"/>
      <w:sz w:val="16"/>
      <w:szCs w:val="16"/>
    </w:rPr>
  </w:style>
  <w:style w:type="paragraph" w:customStyle="1" w:styleId="CECBodyText">
    <w:name w:val="CEC Body Text"/>
    <w:basedOn w:val="Normal"/>
    <w:link w:val="CECBodyTextChar"/>
    <w:qFormat/>
    <w:rsid w:val="00B37F82"/>
    <w:pPr>
      <w:spacing w:after="240" w:line="300" w:lineRule="exact"/>
    </w:pPr>
    <w:rPr>
      <w:rFonts w:ascii="Corbel" w:hAnsi="Corbel"/>
    </w:rPr>
  </w:style>
  <w:style w:type="paragraph" w:customStyle="1" w:styleId="CECReportBullet2-singlespace">
    <w:name w:val="CEC  Report Bullet 2 - single space"/>
    <w:basedOn w:val="CECReportBullet2"/>
    <w:qFormat/>
    <w:rsid w:val="007C1B8E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F311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114E"/>
    <w:pPr>
      <w:spacing w:line="240" w:lineRule="auto"/>
    </w:pPr>
    <w:rPr>
      <w:sz w:val="20"/>
      <w:szCs w:val="20"/>
    </w:rPr>
  </w:style>
  <w:style w:type="paragraph" w:customStyle="1" w:styleId="CECReportH1">
    <w:name w:val="CEC Report H1"/>
    <w:basedOn w:val="CECBodyText"/>
    <w:next w:val="CECBodyText"/>
    <w:qFormat/>
    <w:rsid w:val="00BA07D3"/>
    <w:pPr>
      <w:keepNext/>
      <w:keepLines/>
      <w:spacing w:before="280"/>
      <w:outlineLvl w:val="0"/>
    </w:pPr>
    <w:rPr>
      <w:b/>
      <w:caps/>
      <w:sz w:val="28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11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1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14E"/>
    <w:rPr>
      <w:b/>
      <w:bCs/>
      <w:sz w:val="20"/>
      <w:szCs w:val="20"/>
    </w:rPr>
  </w:style>
  <w:style w:type="character" w:styleId="PageNumber">
    <w:name w:val="page number"/>
    <w:basedOn w:val="DefaultParagraphFont"/>
    <w:rsid w:val="0065044C"/>
  </w:style>
  <w:style w:type="paragraph" w:customStyle="1" w:styleId="CECReportH2">
    <w:name w:val="CEC Report H2"/>
    <w:basedOn w:val="CECBodyText"/>
    <w:next w:val="CECBodyText"/>
    <w:qFormat/>
    <w:rsid w:val="0034387C"/>
    <w:pPr>
      <w:keepNext/>
      <w:keepLines/>
      <w:spacing w:before="240"/>
      <w:outlineLvl w:val="1"/>
    </w:pPr>
    <w:rPr>
      <w:b/>
      <w:i/>
      <w:sz w:val="28"/>
      <w:szCs w:val="24"/>
    </w:rPr>
  </w:style>
  <w:style w:type="character" w:customStyle="1" w:styleId="Heading1Char">
    <w:name w:val="Heading 1 Char"/>
    <w:basedOn w:val="DefaultParagraphFont"/>
    <w:link w:val="Heading1"/>
    <w:semiHidden/>
    <w:rsid w:val="00C168D4"/>
    <w:rPr>
      <w:rFonts w:ascii="Arial Narrow" w:eastAsia="Times New Roman" w:hAnsi="Arial Narrow" w:cs="Times New Roman"/>
      <w:b/>
      <w:color w:val="2D73A5"/>
      <w:sz w:val="46"/>
      <w:szCs w:val="24"/>
    </w:rPr>
  </w:style>
  <w:style w:type="paragraph" w:styleId="BodyText">
    <w:name w:val="Body Text"/>
    <w:aliases w:val="Resume Body Text"/>
    <w:basedOn w:val="Normal"/>
    <w:link w:val="BodyTextChar"/>
    <w:uiPriority w:val="1"/>
    <w:semiHidden/>
    <w:rsid w:val="00C55C56"/>
    <w:pPr>
      <w:spacing w:before="60" w:after="120" w:line="320" w:lineRule="atLeast"/>
    </w:pPr>
    <w:rPr>
      <w:rFonts w:ascii="Arial" w:eastAsia="Times New Roman" w:hAnsi="Arial" w:cs="Times New Roman"/>
      <w:sz w:val="20"/>
      <w:szCs w:val="24"/>
    </w:rPr>
  </w:style>
  <w:style w:type="character" w:customStyle="1" w:styleId="BodyTextChar">
    <w:name w:val="Body Text Char"/>
    <w:aliases w:val="Resume Body Text Char"/>
    <w:basedOn w:val="DefaultParagraphFont"/>
    <w:link w:val="BodyText"/>
    <w:uiPriority w:val="1"/>
    <w:semiHidden/>
    <w:rsid w:val="00C168D4"/>
    <w:rPr>
      <w:rFonts w:ascii="Arial" w:eastAsia="Times New Roman" w:hAnsi="Arial" w:cs="Times New Roman"/>
      <w:sz w:val="2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68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Bullet">
    <w:name w:val="List Bullet"/>
    <w:basedOn w:val="BodyText"/>
    <w:semiHidden/>
    <w:rsid w:val="000A08FB"/>
    <w:pPr>
      <w:numPr>
        <w:numId w:val="9"/>
      </w:numPr>
      <w:tabs>
        <w:tab w:val="num" w:pos="360"/>
      </w:tabs>
      <w:spacing w:after="60"/>
      <w:ind w:left="360"/>
    </w:pPr>
  </w:style>
  <w:style w:type="paragraph" w:customStyle="1" w:styleId="CECReportBullet1">
    <w:name w:val="CEC Report Bullet 1"/>
    <w:basedOn w:val="Normal"/>
    <w:rsid w:val="00113F22"/>
    <w:pPr>
      <w:numPr>
        <w:numId w:val="18"/>
      </w:numPr>
      <w:tabs>
        <w:tab w:val="left" w:pos="360"/>
      </w:tabs>
      <w:spacing w:after="240" w:line="300" w:lineRule="exact"/>
      <w:ind w:left="720"/>
    </w:pPr>
    <w:rPr>
      <w:rFonts w:ascii="Corbel" w:eastAsia="Times New Roman" w:hAnsi="Corbel" w:cs="Times New Roman"/>
    </w:rPr>
  </w:style>
  <w:style w:type="paragraph" w:customStyle="1" w:styleId="CECReportH3">
    <w:name w:val="CEC Report H3"/>
    <w:basedOn w:val="CECBodyText"/>
    <w:next w:val="CECBodyText"/>
    <w:qFormat/>
    <w:rsid w:val="0034387C"/>
    <w:pPr>
      <w:keepNext/>
      <w:keepLines/>
      <w:tabs>
        <w:tab w:val="left" w:pos="360"/>
      </w:tabs>
      <w:ind w:left="720"/>
      <w:outlineLvl w:val="2"/>
    </w:pPr>
    <w:rPr>
      <w:b/>
      <w:sz w:val="28"/>
      <w:szCs w:val="24"/>
    </w:rPr>
  </w:style>
  <w:style w:type="paragraph" w:customStyle="1" w:styleId="CECReportH4">
    <w:name w:val="CEC Report H4"/>
    <w:basedOn w:val="CECReportH2"/>
    <w:next w:val="CECBodyText"/>
    <w:qFormat/>
    <w:rsid w:val="00BA07D3"/>
    <w:pPr>
      <w:ind w:left="720"/>
      <w:outlineLvl w:val="3"/>
    </w:pPr>
    <w:rPr>
      <w:i w:val="0"/>
      <w:color w:val="005DAA"/>
      <w:sz w:val="24"/>
      <w:szCs w:val="22"/>
    </w:rPr>
  </w:style>
  <w:style w:type="paragraph" w:customStyle="1" w:styleId="CECReport-TABLE">
    <w:name w:val="CEC Report - TABLE"/>
    <w:basedOn w:val="Normal"/>
    <w:next w:val="BodyText"/>
    <w:rsid w:val="00742899"/>
    <w:pPr>
      <w:spacing w:after="0" w:line="240" w:lineRule="auto"/>
    </w:pPr>
    <w:rPr>
      <w:rFonts w:ascii="Corbel" w:eastAsia="Times New Roman" w:hAnsi="Corbel" w:cs="Arial"/>
      <w:sz w:val="19"/>
      <w:szCs w:val="19"/>
    </w:rPr>
  </w:style>
  <w:style w:type="table" w:styleId="LightShading-Accent5">
    <w:name w:val="Light Shading Accent 5"/>
    <w:basedOn w:val="TableNormal"/>
    <w:uiPriority w:val="60"/>
    <w:rsid w:val="00C2225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2">
    <w:name w:val="Light List Accent 2"/>
    <w:basedOn w:val="TableNormal"/>
    <w:uiPriority w:val="61"/>
    <w:rsid w:val="00763F8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MediumGrid11">
    <w:name w:val="Medium Grid 11"/>
    <w:basedOn w:val="TableNormal"/>
    <w:uiPriority w:val="67"/>
    <w:rsid w:val="00BB461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5">
    <w:name w:val="Medium Grid 1 Accent 5"/>
    <w:basedOn w:val="TableNormal"/>
    <w:uiPriority w:val="67"/>
    <w:rsid w:val="00BB4612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1">
    <w:name w:val="Medium Grid 1 Accent 1"/>
    <w:basedOn w:val="TableNormal"/>
    <w:uiPriority w:val="67"/>
    <w:rsid w:val="00BB461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2">
    <w:name w:val="Medium Shading 1 Accent 2"/>
    <w:basedOn w:val="TableNormal"/>
    <w:uiPriority w:val="63"/>
    <w:rsid w:val="00BB4612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BB461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ECReportTABLETitle">
    <w:name w:val="CEC Report TABLE Title"/>
    <w:basedOn w:val="CECReportH3"/>
    <w:qFormat/>
    <w:rsid w:val="00BA07D3"/>
    <w:pPr>
      <w:ind w:left="0"/>
      <w:outlineLvl w:val="5"/>
    </w:pPr>
    <w:rPr>
      <w:sz w:val="24"/>
    </w:rPr>
  </w:style>
  <w:style w:type="paragraph" w:customStyle="1" w:styleId="CECReportTITLE">
    <w:name w:val="CEC Report TITLE"/>
    <w:basedOn w:val="CECReportH1"/>
    <w:qFormat/>
    <w:rsid w:val="00BA07D3"/>
    <w:pPr>
      <w:spacing w:after="300" w:line="360" w:lineRule="exact"/>
    </w:pPr>
    <w:rPr>
      <w:sz w:val="36"/>
      <w:szCs w:val="36"/>
    </w:rPr>
  </w:style>
  <w:style w:type="paragraph" w:customStyle="1" w:styleId="CECReportBullet-singlespace">
    <w:name w:val="CEC Report Bullet - single space"/>
    <w:basedOn w:val="Normal"/>
    <w:next w:val="CECBodyText"/>
    <w:qFormat/>
    <w:rsid w:val="00113F22"/>
    <w:pPr>
      <w:numPr>
        <w:numId w:val="19"/>
      </w:numPr>
      <w:tabs>
        <w:tab w:val="left" w:pos="360"/>
      </w:tabs>
      <w:spacing w:after="0" w:line="300" w:lineRule="exact"/>
    </w:pPr>
    <w:rPr>
      <w:rFonts w:ascii="Corbel" w:eastAsia="Times New Roman" w:hAnsi="Corbel" w:cs="Times New Roman"/>
    </w:rPr>
  </w:style>
  <w:style w:type="paragraph" w:customStyle="1" w:styleId="CECHeader">
    <w:name w:val="CEC Header"/>
    <w:basedOn w:val="Normal"/>
    <w:qFormat/>
    <w:rsid w:val="00282AAE"/>
    <w:pPr>
      <w:spacing w:after="400" w:line="300" w:lineRule="exact"/>
    </w:pPr>
    <w:rPr>
      <w:rFonts w:ascii="Corbel" w:hAnsi="Corbel"/>
    </w:rPr>
  </w:style>
  <w:style w:type="paragraph" w:customStyle="1" w:styleId="CECReportpath">
    <w:name w:val="CEC  Report path"/>
    <w:basedOn w:val="Footer"/>
    <w:qFormat/>
    <w:rsid w:val="005C5C0B"/>
    <w:pPr>
      <w:tabs>
        <w:tab w:val="clear" w:pos="9360"/>
      </w:tabs>
      <w:jc w:val="right"/>
    </w:pPr>
    <w:rPr>
      <w:rFonts w:ascii="Corbel" w:hAnsi="Corbel"/>
      <w:sz w:val="16"/>
      <w:szCs w:val="16"/>
    </w:rPr>
  </w:style>
  <w:style w:type="paragraph" w:customStyle="1" w:styleId="CECReportPage">
    <w:name w:val="CEC Report Page #"/>
    <w:basedOn w:val="Footer"/>
    <w:qFormat/>
    <w:rsid w:val="005C5C0B"/>
    <w:pPr>
      <w:tabs>
        <w:tab w:val="right" w:pos="9000"/>
      </w:tabs>
      <w:jc w:val="right"/>
    </w:pPr>
    <w:rPr>
      <w:rFonts w:ascii="Corbel" w:hAnsi="Corbel" w:cs="Arial"/>
      <w:b/>
      <w:sz w:val="20"/>
    </w:rPr>
  </w:style>
  <w:style w:type="table" w:styleId="TableGrid">
    <w:name w:val="Table Grid"/>
    <w:basedOn w:val="TableNormal"/>
    <w:uiPriority w:val="39"/>
    <w:rsid w:val="007428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Heading">
    <w:name w:val="TOC Heading"/>
    <w:basedOn w:val="Heading1"/>
    <w:next w:val="Normal"/>
    <w:uiPriority w:val="39"/>
    <w:semiHidden/>
    <w:qFormat/>
    <w:rsid w:val="001F266F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OC1">
    <w:name w:val="toc 1"/>
    <w:aliases w:val="CEC TOC 1"/>
    <w:basedOn w:val="CECBodyText"/>
    <w:next w:val="Normal"/>
    <w:autoRedefine/>
    <w:uiPriority w:val="39"/>
    <w:rsid w:val="00F77868"/>
    <w:pPr>
      <w:tabs>
        <w:tab w:val="right" w:leader="dot" w:pos="9350"/>
      </w:tabs>
      <w:spacing w:after="100"/>
    </w:pPr>
    <w:rPr>
      <w:caps/>
    </w:rPr>
  </w:style>
  <w:style w:type="paragraph" w:styleId="TOC2">
    <w:name w:val="toc 2"/>
    <w:aliases w:val="CEC TOC 2"/>
    <w:basedOn w:val="CECBodyText"/>
    <w:next w:val="Normal"/>
    <w:autoRedefine/>
    <w:uiPriority w:val="39"/>
    <w:rsid w:val="001F266F"/>
    <w:pPr>
      <w:spacing w:after="100"/>
      <w:ind w:left="220"/>
    </w:pPr>
  </w:style>
  <w:style w:type="paragraph" w:styleId="TOC3">
    <w:name w:val="toc 3"/>
    <w:aliases w:val="CEC TOC 3"/>
    <w:basedOn w:val="CECBodyText"/>
    <w:next w:val="Normal"/>
    <w:autoRedefine/>
    <w:uiPriority w:val="39"/>
    <w:rsid w:val="001F266F"/>
    <w:pPr>
      <w:spacing w:after="100"/>
      <w:ind w:left="440"/>
    </w:pPr>
  </w:style>
  <w:style w:type="character" w:styleId="Hyperlink">
    <w:name w:val="Hyperlink"/>
    <w:basedOn w:val="DefaultParagraphFont"/>
    <w:uiPriority w:val="99"/>
    <w:rsid w:val="001F266F"/>
    <w:rPr>
      <w:color w:val="0000FF" w:themeColor="hyperlink"/>
      <w:u w:val="single"/>
    </w:rPr>
  </w:style>
  <w:style w:type="paragraph" w:customStyle="1" w:styleId="CECReportTABLE">
    <w:name w:val="CEC Report TABLE"/>
    <w:basedOn w:val="Normal"/>
    <w:next w:val="CECBodyText"/>
    <w:link w:val="CECReportTABLEChar"/>
    <w:rsid w:val="00282AAE"/>
    <w:pPr>
      <w:keepNext/>
      <w:keepLines/>
      <w:tabs>
        <w:tab w:val="left" w:pos="360"/>
      </w:tabs>
      <w:spacing w:after="0" w:line="300" w:lineRule="exact"/>
    </w:pPr>
    <w:rPr>
      <w:rFonts w:ascii="Corbel" w:hAnsi="Corbel"/>
      <w:b/>
      <w:color w:val="000000" w:themeColor="text1"/>
      <w:sz w:val="24"/>
      <w:szCs w:val="24"/>
    </w:rPr>
  </w:style>
  <w:style w:type="character" w:customStyle="1" w:styleId="CECBodyTextChar">
    <w:name w:val="CEC Body Text Char"/>
    <w:basedOn w:val="DefaultParagraphFont"/>
    <w:link w:val="CECBodyText"/>
    <w:rsid w:val="00282AAE"/>
    <w:rPr>
      <w:rFonts w:ascii="Corbel" w:hAnsi="Corbel"/>
    </w:rPr>
  </w:style>
  <w:style w:type="character" w:customStyle="1" w:styleId="CECReportTABLEChar">
    <w:name w:val="CEC Report TABLE Char"/>
    <w:basedOn w:val="DefaultParagraphFont"/>
    <w:link w:val="CECReportTABLE"/>
    <w:rsid w:val="00282AAE"/>
    <w:rPr>
      <w:rFonts w:ascii="Corbel" w:hAnsi="Corbel"/>
      <w:b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9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4">
    <w:name w:val="toc 4"/>
    <w:aliases w:val="CEC TOC 4"/>
    <w:basedOn w:val="CECBodyText"/>
    <w:next w:val="Normal"/>
    <w:autoRedefine/>
    <w:uiPriority w:val="39"/>
    <w:unhideWhenUsed/>
    <w:rsid w:val="00BE1988"/>
    <w:pPr>
      <w:spacing w:after="100"/>
      <w:ind w:left="66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371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ECReportpath0">
    <w:name w:val="CEC Report path"/>
    <w:basedOn w:val="Footer"/>
    <w:qFormat/>
    <w:rsid w:val="006C684D"/>
    <w:pPr>
      <w:tabs>
        <w:tab w:val="clear" w:pos="9360"/>
      </w:tabs>
      <w:jc w:val="right"/>
    </w:pPr>
    <w:rPr>
      <w:rFonts w:ascii="Corbel" w:hAnsi="Corbel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30A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ECReportTABLE-columnheaderChar">
    <w:name w:val="CEC Report TABLE - column header Char"/>
    <w:basedOn w:val="DefaultParagraphFont"/>
    <w:link w:val="CECReportTABLE-columnheader"/>
    <w:locked/>
    <w:rsid w:val="00B518ED"/>
    <w:rPr>
      <w:rFonts w:ascii="Corbel" w:hAnsi="Corbel"/>
      <w:b/>
      <w:color w:val="FFFFFF" w:themeColor="background1"/>
      <w:sz w:val="19"/>
      <w:szCs w:val="19"/>
    </w:rPr>
  </w:style>
  <w:style w:type="paragraph" w:customStyle="1" w:styleId="CECReportTABLE-columnheader">
    <w:name w:val="CEC Report TABLE - column header"/>
    <w:basedOn w:val="Normal"/>
    <w:next w:val="Normal"/>
    <w:link w:val="CECReportTABLE-columnheaderChar"/>
    <w:qFormat/>
    <w:rsid w:val="00B518ED"/>
    <w:pPr>
      <w:keepNext/>
      <w:keepLines/>
      <w:tabs>
        <w:tab w:val="left" w:pos="360"/>
      </w:tabs>
      <w:spacing w:after="0" w:line="240" w:lineRule="auto"/>
      <w:jc w:val="center"/>
    </w:pPr>
    <w:rPr>
      <w:rFonts w:ascii="Corbel" w:hAnsi="Corbel"/>
      <w:b/>
      <w:color w:val="FFFFFF" w:themeColor="background1"/>
      <w:sz w:val="19"/>
      <w:szCs w:val="19"/>
    </w:rPr>
  </w:style>
  <w:style w:type="character" w:customStyle="1" w:styleId="CECReportTABLE-plaintextChar">
    <w:name w:val="CEC Report TABLE - plain text Char"/>
    <w:basedOn w:val="DefaultParagraphFont"/>
    <w:link w:val="CECReportTABLE-plaintext"/>
    <w:locked/>
    <w:rsid w:val="00B518ED"/>
    <w:rPr>
      <w:rFonts w:ascii="Corbel" w:eastAsia="Times New Roman" w:hAnsi="Corbel" w:cs="Arial"/>
      <w:sz w:val="19"/>
      <w:szCs w:val="19"/>
    </w:rPr>
  </w:style>
  <w:style w:type="paragraph" w:customStyle="1" w:styleId="CECReportTABLE-plaintext">
    <w:name w:val="CEC Report TABLE - plain text"/>
    <w:basedOn w:val="Normal"/>
    <w:next w:val="BodyText"/>
    <w:link w:val="CECReportTABLE-plaintextChar"/>
    <w:qFormat/>
    <w:rsid w:val="00B518ED"/>
    <w:pPr>
      <w:spacing w:after="0" w:line="240" w:lineRule="auto"/>
    </w:pPr>
    <w:rPr>
      <w:rFonts w:ascii="Corbel" w:eastAsia="Times New Roman" w:hAnsi="Corbel" w:cs="Arial"/>
      <w:sz w:val="19"/>
      <w:szCs w:val="19"/>
    </w:rPr>
  </w:style>
  <w:style w:type="character" w:customStyle="1" w:styleId="CECReportTABLE-rowheadersChar">
    <w:name w:val="CEC Report TABLE - row headers Char"/>
    <w:basedOn w:val="CECReportTABLE-plaintextChar"/>
    <w:link w:val="CECReportTABLE-rowheaders"/>
    <w:locked/>
    <w:rsid w:val="00B518ED"/>
    <w:rPr>
      <w:rFonts w:ascii="Corbel" w:eastAsia="Times New Roman" w:hAnsi="Corbel" w:cs="Arial"/>
      <w:b/>
      <w:sz w:val="19"/>
      <w:szCs w:val="19"/>
    </w:rPr>
  </w:style>
  <w:style w:type="paragraph" w:customStyle="1" w:styleId="CECReportTABLE-rowheaders">
    <w:name w:val="CEC Report TABLE - row headers"/>
    <w:basedOn w:val="CECReportTABLE-plaintext"/>
    <w:link w:val="CECReportTABLE-rowheadersChar"/>
    <w:qFormat/>
    <w:rsid w:val="00B518ED"/>
    <w:rPr>
      <w:b/>
    </w:rPr>
  </w:style>
  <w:style w:type="paragraph" w:customStyle="1" w:styleId="CECReportFIGURETitle">
    <w:name w:val="CEC Report FIGURE Title"/>
    <w:basedOn w:val="CECReportTABLETitle"/>
    <w:qFormat/>
    <w:rsid w:val="003F6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9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0.pn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0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0.png"/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Templates%20and%20Forms\CEC%20report%20templates\CEC%20report%20template%20-%20no%20numbers%20and%20TOC%20-%200206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91C40-A14E-4F64-9E6B-7740E042D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CEC report template - no numbers and TOC - 020614</Template>
  <TotalTime>1</TotalTime>
  <Pages>7</Pages>
  <Words>331</Words>
  <Characters>1887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Schlenger</dc:creator>
  <cp:lastModifiedBy>Daniels, Logan</cp:lastModifiedBy>
  <cp:revision>2</cp:revision>
  <cp:lastPrinted>2011-03-25T21:19:00Z</cp:lastPrinted>
  <dcterms:created xsi:type="dcterms:W3CDTF">2015-03-31T15:53:00Z</dcterms:created>
  <dcterms:modified xsi:type="dcterms:W3CDTF">2015-03-31T15:53:00Z</dcterms:modified>
</cp:coreProperties>
</file>