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08" w:type="dxa"/>
        <w:jc w:val="right"/>
        <w:tblInd w:w="108" w:type="dxa"/>
        <w:tblBorders>
          <w:top w:val="single" w:sz="8" w:space="0" w:color="9BBB59"/>
          <w:left w:val="single" w:sz="8" w:space="0" w:color="9BBB59"/>
          <w:bottom w:val="single" w:sz="8" w:space="0" w:color="9BBB59"/>
          <w:right w:val="single" w:sz="8" w:space="0" w:color="9BBB59"/>
        </w:tblBorders>
        <w:tblLook w:val="00A0"/>
      </w:tblPr>
      <w:tblGrid>
        <w:gridCol w:w="1620"/>
        <w:gridCol w:w="4320"/>
        <w:gridCol w:w="335"/>
        <w:gridCol w:w="1412"/>
        <w:gridCol w:w="503"/>
        <w:gridCol w:w="990"/>
        <w:gridCol w:w="1728"/>
      </w:tblGrid>
      <w:tr w:rsidR="00E46CE7" w:rsidRPr="004D2D70" w:rsidTr="002D3C34">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D3C34" w:rsidRPr="002D3C34" w:rsidRDefault="002D3C34" w:rsidP="002D3C34">
            <w:pPr>
              <w:spacing w:before="0" w:after="0" w:line="240" w:lineRule="auto"/>
              <w:rPr>
                <w:rStyle w:val="SubtleReference"/>
                <w:bCs/>
                <w:color w:val="auto"/>
              </w:rPr>
            </w:pPr>
            <w:r w:rsidRPr="002D3C34">
              <w:rPr>
                <w:rStyle w:val="SubtleReference"/>
                <w:bCs/>
                <w:color w:val="auto"/>
              </w:rPr>
              <w:t xml:space="preserve">Lead Entity: </w:t>
            </w:r>
          </w:p>
        </w:tc>
        <w:tc>
          <w:tcPr>
            <w:tcW w:w="4320" w:type="dxa"/>
            <w:tcBorders>
              <w:top w:val="single" w:sz="4" w:space="0" w:color="auto"/>
              <w:left w:val="single" w:sz="4" w:space="0" w:color="auto"/>
              <w:bottom w:val="single" w:sz="4" w:space="0" w:color="auto"/>
              <w:right w:val="single" w:sz="4" w:space="0" w:color="auto"/>
            </w:tcBorders>
            <w:vAlign w:val="center"/>
          </w:tcPr>
          <w:p w:rsidR="00E46CE7" w:rsidRPr="00FB258E" w:rsidRDefault="00783AB5" w:rsidP="002D3C34">
            <w:pPr>
              <w:spacing w:before="0" w:after="0" w:line="240" w:lineRule="auto"/>
              <w:rPr>
                <w:rStyle w:val="SubtleReference"/>
                <w:b w:val="0"/>
                <w:bCs/>
                <w:color w:val="auto"/>
              </w:rPr>
            </w:pPr>
            <w:r>
              <w:rPr>
                <w:rStyle w:val="SubtleReference"/>
                <w:b w:val="0"/>
                <w:bCs/>
                <w:color w:val="auto"/>
              </w:rPr>
              <w:t>Upper Columbia Salmon Recovery Board</w:t>
            </w:r>
          </w:p>
        </w:tc>
        <w:tc>
          <w:tcPr>
            <w:tcW w:w="335" w:type="dxa"/>
            <w:tcBorders>
              <w:top w:val="nil"/>
              <w:left w:val="single" w:sz="4" w:space="0" w:color="auto"/>
              <w:bottom w:val="nil"/>
              <w:right w:val="nil"/>
            </w:tcBorders>
            <w:shd w:val="clear" w:color="auto" w:fill="auto"/>
          </w:tcPr>
          <w:p w:rsidR="00E46CE7" w:rsidRPr="00FB258E" w:rsidRDefault="00E46CE7" w:rsidP="00AB1C14">
            <w:pPr>
              <w:spacing w:before="0" w:after="0" w:line="240" w:lineRule="auto"/>
              <w:jc w:val="center"/>
              <w:rPr>
                <w:rStyle w:val="SubtleReference"/>
                <w:b w:val="0"/>
                <w:bCs/>
                <w:color w:val="auto"/>
              </w:rPr>
            </w:pPr>
          </w:p>
        </w:tc>
        <w:tc>
          <w:tcPr>
            <w:tcW w:w="1915" w:type="dxa"/>
            <w:gridSpan w:val="2"/>
            <w:tcBorders>
              <w:top w:val="single" w:sz="8" w:space="0" w:color="9BBB59"/>
              <w:left w:val="nil"/>
              <w:bottom w:val="single" w:sz="4" w:space="0" w:color="auto"/>
            </w:tcBorders>
            <w:shd w:val="clear" w:color="auto" w:fill="9BBB59"/>
            <w:noWrap/>
          </w:tcPr>
          <w:p w:rsidR="00E46CE7" w:rsidRPr="00FB258E" w:rsidRDefault="00E46CE7" w:rsidP="00AB1C14">
            <w:pPr>
              <w:spacing w:before="0" w:after="0" w:line="240" w:lineRule="auto"/>
              <w:jc w:val="center"/>
              <w:rPr>
                <w:rStyle w:val="SubtleReference"/>
                <w:b w:val="0"/>
                <w:bCs/>
                <w:color w:val="auto"/>
              </w:rPr>
            </w:pPr>
          </w:p>
        </w:tc>
        <w:tc>
          <w:tcPr>
            <w:tcW w:w="990" w:type="dxa"/>
            <w:tcBorders>
              <w:top w:val="single" w:sz="8" w:space="0" w:color="9BBB59"/>
              <w:left w:val="single" w:sz="8" w:space="0" w:color="9BBB59"/>
              <w:bottom w:val="single" w:sz="4" w:space="0" w:color="auto"/>
              <w:right w:val="single" w:sz="8" w:space="0" w:color="9BBB59"/>
            </w:tcBorders>
            <w:shd w:val="clear" w:color="auto" w:fill="9BBB59"/>
            <w:noWrap/>
          </w:tcPr>
          <w:p w:rsidR="00E46CE7" w:rsidRPr="00FB258E" w:rsidRDefault="00E46CE7" w:rsidP="00AB1C14">
            <w:pPr>
              <w:spacing w:before="0" w:after="0" w:line="240" w:lineRule="auto"/>
              <w:jc w:val="center"/>
              <w:rPr>
                <w:rStyle w:val="SubtleReference"/>
                <w:b w:val="0"/>
                <w:bCs/>
                <w:color w:val="auto"/>
              </w:rPr>
            </w:pPr>
            <w:r w:rsidRPr="00FB258E">
              <w:rPr>
                <w:rStyle w:val="SubtleReference"/>
                <w:color w:val="auto"/>
              </w:rPr>
              <w:t>Date</w:t>
            </w:r>
          </w:p>
        </w:tc>
        <w:tc>
          <w:tcPr>
            <w:tcW w:w="1728" w:type="dxa"/>
            <w:tcBorders>
              <w:top w:val="single" w:sz="8" w:space="0" w:color="9BBB59"/>
              <w:bottom w:val="single" w:sz="4" w:space="0" w:color="auto"/>
            </w:tcBorders>
            <w:shd w:val="clear" w:color="auto" w:fill="9BBB59"/>
          </w:tcPr>
          <w:p w:rsidR="00E46CE7" w:rsidRPr="00FB258E" w:rsidRDefault="00E46CE7" w:rsidP="00AB1C14">
            <w:pPr>
              <w:spacing w:before="0" w:after="0" w:line="240" w:lineRule="auto"/>
              <w:jc w:val="center"/>
              <w:rPr>
                <w:rStyle w:val="SubtleReference"/>
                <w:b w:val="0"/>
                <w:bCs/>
                <w:color w:val="auto"/>
              </w:rPr>
            </w:pPr>
            <w:r w:rsidRPr="00FB258E">
              <w:rPr>
                <w:rStyle w:val="SubtleReference"/>
                <w:color w:val="auto"/>
              </w:rPr>
              <w:t>Status</w:t>
            </w:r>
          </w:p>
        </w:tc>
      </w:tr>
      <w:tr w:rsidR="00E46CE7" w:rsidRPr="004D2D70" w:rsidTr="002D3C34">
        <w:trPr>
          <w:trHeight w:val="439"/>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46CE7" w:rsidRPr="00FB258E" w:rsidRDefault="002D3C34" w:rsidP="002D3C34">
            <w:pPr>
              <w:spacing w:before="0" w:after="0" w:line="240" w:lineRule="auto"/>
              <w:rPr>
                <w:rStyle w:val="SubtleReference"/>
                <w:b w:val="0"/>
                <w:color w:val="auto"/>
              </w:rPr>
            </w:pPr>
            <w:r>
              <w:rPr>
                <w:b/>
              </w:rPr>
              <w:t>Project Number:</w:t>
            </w:r>
          </w:p>
        </w:tc>
        <w:tc>
          <w:tcPr>
            <w:tcW w:w="4320" w:type="dxa"/>
            <w:tcBorders>
              <w:top w:val="single" w:sz="4" w:space="0" w:color="auto"/>
              <w:left w:val="single" w:sz="4" w:space="0" w:color="auto"/>
              <w:bottom w:val="single" w:sz="4" w:space="0" w:color="auto"/>
              <w:right w:val="single" w:sz="4" w:space="0" w:color="auto"/>
            </w:tcBorders>
            <w:vAlign w:val="center"/>
          </w:tcPr>
          <w:p w:rsidR="00E46CE7" w:rsidRPr="00FB258E" w:rsidRDefault="009E7D1C" w:rsidP="002D3C34">
            <w:pPr>
              <w:spacing w:before="0" w:after="0" w:line="240" w:lineRule="auto"/>
              <w:rPr>
                <w:rStyle w:val="SubtleReference"/>
                <w:b w:val="0"/>
                <w:color w:val="auto"/>
              </w:rPr>
            </w:pPr>
            <w:r>
              <w:rPr>
                <w:rStyle w:val="SubtleReference"/>
                <w:b w:val="0"/>
                <w:color w:val="auto"/>
              </w:rPr>
              <w:t>14-1739</w:t>
            </w:r>
          </w:p>
        </w:tc>
        <w:tc>
          <w:tcPr>
            <w:tcW w:w="335" w:type="dxa"/>
            <w:tcBorders>
              <w:top w:val="nil"/>
              <w:left w:val="single" w:sz="4" w:space="0" w:color="auto"/>
              <w:bottom w:val="nil"/>
              <w:right w:val="single" w:sz="4" w:space="0" w:color="auto"/>
            </w:tcBorders>
            <w:shd w:val="clear" w:color="auto" w:fill="auto"/>
          </w:tcPr>
          <w:p w:rsidR="00E46CE7" w:rsidRPr="00FB258E" w:rsidRDefault="00E46CE7" w:rsidP="00AB1C14">
            <w:pPr>
              <w:spacing w:before="0" w:after="0" w:line="240" w:lineRule="auto"/>
              <w:rPr>
                <w:rStyle w:val="SubtleReference"/>
                <w:b w:val="0"/>
                <w:color w:val="auto"/>
              </w:rPr>
            </w:pPr>
          </w:p>
        </w:tc>
        <w:tc>
          <w:tcPr>
            <w:tcW w:w="1915" w:type="dxa"/>
            <w:gridSpan w:val="2"/>
            <w:tcBorders>
              <w:top w:val="single" w:sz="4" w:space="0" w:color="auto"/>
              <w:left w:val="single" w:sz="4" w:space="0" w:color="auto"/>
              <w:bottom w:val="single" w:sz="4" w:space="0" w:color="auto"/>
              <w:right w:val="single" w:sz="4" w:space="0" w:color="auto"/>
            </w:tcBorders>
            <w:noWrap/>
          </w:tcPr>
          <w:p w:rsidR="00E46CE7" w:rsidRPr="00FB258E" w:rsidRDefault="00E46CE7" w:rsidP="00AB1C14">
            <w:pPr>
              <w:spacing w:before="0" w:after="0" w:line="240" w:lineRule="auto"/>
              <w:rPr>
                <w:rStyle w:val="SubtleReference"/>
                <w:b w:val="0"/>
                <w:bCs/>
                <w:color w:val="auto"/>
              </w:rPr>
            </w:pPr>
            <w:r>
              <w:rPr>
                <w:rStyle w:val="SubtleReference"/>
                <w:b w:val="0"/>
                <w:color w:val="auto"/>
              </w:rPr>
              <w:t>Draft</w:t>
            </w:r>
            <w:r w:rsidRPr="00FB258E">
              <w:rPr>
                <w:rStyle w:val="SubtleReference"/>
                <w:b w:val="0"/>
                <w:color w:val="auto"/>
              </w:rPr>
              <w:t xml:space="preserve"> App</w:t>
            </w:r>
            <w:r>
              <w:rPr>
                <w:rStyle w:val="SubtleReference"/>
                <w:b w:val="0"/>
                <w:color w:val="auto"/>
              </w:rPr>
              <w:t>lication</w:t>
            </w:r>
            <w:r w:rsidRPr="00FB258E">
              <w:rPr>
                <w:rStyle w:val="SubtleReference"/>
                <w:b w:val="0"/>
                <w:color w:val="auto"/>
              </w:rPr>
              <w:t xml:space="preserve"> Review/Site Visit</w:t>
            </w:r>
          </w:p>
        </w:tc>
        <w:tc>
          <w:tcPr>
            <w:tcW w:w="990" w:type="dxa"/>
            <w:tcBorders>
              <w:top w:val="single" w:sz="4" w:space="0" w:color="auto"/>
              <w:left w:val="single" w:sz="4" w:space="0" w:color="auto"/>
              <w:bottom w:val="single" w:sz="4" w:space="0" w:color="auto"/>
              <w:right w:val="single" w:sz="4" w:space="0" w:color="auto"/>
            </w:tcBorders>
            <w:noWrap/>
          </w:tcPr>
          <w:p w:rsidR="00E46CE7" w:rsidRPr="00FB258E" w:rsidRDefault="0094636F" w:rsidP="00654D30">
            <w:pPr>
              <w:spacing w:before="0" w:after="0" w:line="240" w:lineRule="auto"/>
              <w:rPr>
                <w:rStyle w:val="SubtleReference"/>
                <w:b w:val="0"/>
                <w:bCs/>
                <w:color w:val="auto"/>
              </w:rPr>
            </w:pPr>
            <w:r>
              <w:rPr>
                <w:rStyle w:val="SubtleReference"/>
                <w:b w:val="0"/>
                <w:bCs/>
                <w:color w:val="auto"/>
              </w:rPr>
              <w:t>5/21/14</w:t>
            </w:r>
          </w:p>
        </w:tc>
        <w:tc>
          <w:tcPr>
            <w:tcW w:w="1728" w:type="dxa"/>
            <w:tcBorders>
              <w:top w:val="single" w:sz="4" w:space="0" w:color="auto"/>
              <w:left w:val="single" w:sz="4" w:space="0" w:color="auto"/>
              <w:bottom w:val="single" w:sz="4" w:space="0" w:color="auto"/>
              <w:right w:val="single" w:sz="4" w:space="0" w:color="auto"/>
            </w:tcBorders>
          </w:tcPr>
          <w:p w:rsidR="00E46CE7" w:rsidRPr="00FB258E" w:rsidRDefault="00DF01F2" w:rsidP="00AB1C14">
            <w:pPr>
              <w:spacing w:before="0" w:after="0" w:line="240" w:lineRule="auto"/>
              <w:rPr>
                <w:rStyle w:val="SubtleReference"/>
                <w:bCs/>
                <w:color w:val="auto"/>
              </w:rPr>
            </w:pPr>
            <w:r>
              <w:rPr>
                <w:rStyle w:val="SubtleReference"/>
                <w:bCs/>
                <w:color w:val="auto"/>
              </w:rPr>
              <w:t>Reviewed</w:t>
            </w:r>
          </w:p>
        </w:tc>
      </w:tr>
      <w:tr w:rsidR="00E46CE7" w:rsidRPr="004D2D70" w:rsidTr="002D3C34">
        <w:trPr>
          <w:trHeight w:val="367"/>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46CE7" w:rsidRPr="00FB258E" w:rsidRDefault="002D3C34" w:rsidP="002D3C34">
            <w:pPr>
              <w:spacing w:before="0" w:after="0" w:line="240" w:lineRule="auto"/>
              <w:rPr>
                <w:rStyle w:val="SubtleReference"/>
                <w:b w:val="0"/>
                <w:color w:val="auto"/>
              </w:rPr>
            </w:pPr>
            <w:r>
              <w:rPr>
                <w:b/>
              </w:rPr>
              <w:t>Project Name:</w:t>
            </w:r>
          </w:p>
        </w:tc>
        <w:tc>
          <w:tcPr>
            <w:tcW w:w="4320" w:type="dxa"/>
            <w:tcBorders>
              <w:top w:val="single" w:sz="4" w:space="0" w:color="auto"/>
              <w:left w:val="single" w:sz="4" w:space="0" w:color="auto"/>
              <w:bottom w:val="single" w:sz="4" w:space="0" w:color="auto"/>
              <w:right w:val="single" w:sz="4" w:space="0" w:color="auto"/>
            </w:tcBorders>
            <w:vAlign w:val="center"/>
          </w:tcPr>
          <w:p w:rsidR="00E46CE7" w:rsidRPr="009E5205" w:rsidRDefault="009E7D1C" w:rsidP="002D3C34">
            <w:pPr>
              <w:spacing w:before="0" w:after="0" w:line="240" w:lineRule="auto"/>
              <w:rPr>
                <w:rStyle w:val="SubtleReference"/>
                <w:b w:val="0"/>
                <w:color w:val="auto"/>
              </w:rPr>
            </w:pPr>
            <w:r>
              <w:rPr>
                <w:rStyle w:val="SubtleReference"/>
                <w:b w:val="0"/>
                <w:color w:val="auto"/>
              </w:rPr>
              <w:t>Upper Peshastin Migration Barrier Design</w:t>
            </w:r>
          </w:p>
        </w:tc>
        <w:tc>
          <w:tcPr>
            <w:tcW w:w="335" w:type="dxa"/>
            <w:tcBorders>
              <w:top w:val="nil"/>
              <w:left w:val="single" w:sz="4" w:space="0" w:color="auto"/>
              <w:bottom w:val="nil"/>
              <w:right w:val="single" w:sz="4" w:space="0" w:color="auto"/>
            </w:tcBorders>
            <w:shd w:val="clear" w:color="auto" w:fill="auto"/>
          </w:tcPr>
          <w:p w:rsidR="00E46CE7" w:rsidRPr="009E5205" w:rsidRDefault="00E46CE7" w:rsidP="00BB2D03">
            <w:pPr>
              <w:spacing w:before="0" w:after="0" w:line="240" w:lineRule="auto"/>
              <w:rPr>
                <w:rStyle w:val="SubtleReference"/>
                <w:b w:val="0"/>
                <w:color w:val="auto"/>
              </w:rPr>
            </w:pPr>
          </w:p>
        </w:tc>
        <w:tc>
          <w:tcPr>
            <w:tcW w:w="1915" w:type="dxa"/>
            <w:gridSpan w:val="2"/>
            <w:tcBorders>
              <w:top w:val="single" w:sz="4" w:space="0" w:color="auto"/>
              <w:left w:val="single" w:sz="4" w:space="0" w:color="auto"/>
              <w:bottom w:val="single" w:sz="4" w:space="0" w:color="auto"/>
              <w:right w:val="single" w:sz="4" w:space="0" w:color="auto"/>
            </w:tcBorders>
            <w:noWrap/>
          </w:tcPr>
          <w:p w:rsidR="00E46CE7" w:rsidRPr="00FB258E" w:rsidRDefault="00E46CE7" w:rsidP="00AB1C14">
            <w:pPr>
              <w:spacing w:before="0" w:after="0" w:line="240" w:lineRule="auto"/>
              <w:rPr>
                <w:rStyle w:val="SubtleReference"/>
                <w:b w:val="0"/>
                <w:bCs/>
                <w:color w:val="auto"/>
              </w:rPr>
            </w:pPr>
            <w:r w:rsidRPr="00FB258E">
              <w:rPr>
                <w:rStyle w:val="SubtleReference"/>
                <w:b w:val="0"/>
                <w:color w:val="auto"/>
              </w:rPr>
              <w:t>Post Application</w:t>
            </w:r>
          </w:p>
        </w:tc>
        <w:tc>
          <w:tcPr>
            <w:tcW w:w="990" w:type="dxa"/>
            <w:tcBorders>
              <w:top w:val="single" w:sz="4" w:space="0" w:color="auto"/>
              <w:left w:val="single" w:sz="4" w:space="0" w:color="auto"/>
              <w:bottom w:val="single" w:sz="4" w:space="0" w:color="auto"/>
              <w:right w:val="single" w:sz="4" w:space="0" w:color="auto"/>
            </w:tcBorders>
            <w:noWrap/>
          </w:tcPr>
          <w:p w:rsidR="00E46CE7" w:rsidRPr="00FB258E" w:rsidRDefault="00E46CE7" w:rsidP="00AB1C14">
            <w:pPr>
              <w:spacing w:before="0" w:after="0" w:line="240" w:lineRule="auto"/>
              <w:rPr>
                <w:rStyle w:val="SubtleReference"/>
                <w:b w:val="0"/>
                <w:bCs/>
                <w:color w:val="auto"/>
              </w:rPr>
            </w:pPr>
          </w:p>
        </w:tc>
        <w:tc>
          <w:tcPr>
            <w:tcW w:w="1728" w:type="dxa"/>
            <w:tcBorders>
              <w:top w:val="single" w:sz="4" w:space="0" w:color="auto"/>
              <w:left w:val="single" w:sz="4" w:space="0" w:color="auto"/>
              <w:bottom w:val="single" w:sz="4" w:space="0" w:color="auto"/>
              <w:right w:val="single" w:sz="4" w:space="0" w:color="auto"/>
            </w:tcBorders>
          </w:tcPr>
          <w:p w:rsidR="00E46CE7" w:rsidRPr="00FB258E" w:rsidRDefault="002E2753" w:rsidP="00AB1C14">
            <w:pPr>
              <w:spacing w:before="0" w:after="0" w:line="240" w:lineRule="auto"/>
              <w:rPr>
                <w:rStyle w:val="SubtleReference"/>
                <w:bCs/>
                <w:color w:val="auto"/>
              </w:rPr>
            </w:pPr>
            <w:r>
              <w:rPr>
                <w:rStyle w:val="SubtleReference"/>
                <w:bCs/>
                <w:color w:val="auto"/>
              </w:rPr>
              <w:fldChar w:fldCharType="begin">
                <w:ffData>
                  <w:name w:val="PostApplication"/>
                  <w:enabled/>
                  <w:calcOnExit w:val="0"/>
                  <w:ddList>
                    <w:listEntry w:val=" "/>
                    <w:listEntry w:val="NMI"/>
                    <w:listEntry w:val="POC"/>
                    <w:listEntry w:val="Conditioned"/>
                    <w:listEntry w:val="Clear"/>
                  </w:ddList>
                </w:ffData>
              </w:fldChar>
            </w:r>
            <w:bookmarkStart w:id="0" w:name="PostApplication"/>
            <w:r w:rsidR="00B642B5">
              <w:rPr>
                <w:rStyle w:val="SubtleReference"/>
                <w:bCs/>
                <w:color w:val="auto"/>
              </w:rPr>
              <w:instrText xml:space="preserve"> FORMDROPDOWN </w:instrText>
            </w:r>
            <w:r>
              <w:rPr>
                <w:rStyle w:val="SubtleReference"/>
                <w:bCs/>
                <w:color w:val="auto"/>
              </w:rPr>
            </w:r>
            <w:r>
              <w:rPr>
                <w:rStyle w:val="SubtleReference"/>
                <w:bCs/>
                <w:color w:val="auto"/>
              </w:rPr>
              <w:fldChar w:fldCharType="separate"/>
            </w:r>
            <w:r>
              <w:rPr>
                <w:rStyle w:val="SubtleReference"/>
                <w:bCs/>
                <w:color w:val="auto"/>
              </w:rPr>
              <w:fldChar w:fldCharType="end"/>
            </w:r>
            <w:bookmarkEnd w:id="0"/>
          </w:p>
        </w:tc>
      </w:tr>
      <w:tr w:rsidR="00E46CE7" w:rsidRPr="004D2D70" w:rsidTr="002D3C34">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46CE7" w:rsidRPr="00FB258E" w:rsidRDefault="002D3C34" w:rsidP="002D3C34">
            <w:pPr>
              <w:spacing w:before="0" w:after="0" w:line="240" w:lineRule="auto"/>
              <w:rPr>
                <w:rStyle w:val="SubtleReference"/>
                <w:b w:val="0"/>
                <w:color w:val="auto"/>
              </w:rPr>
            </w:pPr>
            <w:r>
              <w:rPr>
                <w:b/>
              </w:rPr>
              <w:t>Project Sponsor:</w:t>
            </w:r>
          </w:p>
        </w:tc>
        <w:tc>
          <w:tcPr>
            <w:tcW w:w="4320" w:type="dxa"/>
            <w:tcBorders>
              <w:top w:val="single" w:sz="4" w:space="0" w:color="auto"/>
              <w:left w:val="single" w:sz="4" w:space="0" w:color="auto"/>
              <w:bottom w:val="single" w:sz="4" w:space="0" w:color="auto"/>
              <w:right w:val="single" w:sz="4" w:space="0" w:color="auto"/>
            </w:tcBorders>
            <w:vAlign w:val="center"/>
          </w:tcPr>
          <w:p w:rsidR="00E46CE7" w:rsidRPr="009E5205" w:rsidRDefault="009E7D1C" w:rsidP="00B13F0A">
            <w:pPr>
              <w:spacing w:before="0" w:after="0" w:line="240" w:lineRule="auto"/>
              <w:rPr>
                <w:rStyle w:val="SubtleReference"/>
                <w:b w:val="0"/>
                <w:color w:val="auto"/>
              </w:rPr>
            </w:pPr>
            <w:r>
              <w:rPr>
                <w:rStyle w:val="SubtleReference"/>
                <w:b w:val="0"/>
                <w:color w:val="auto"/>
              </w:rPr>
              <w:t>Chelan County NRD</w:t>
            </w:r>
          </w:p>
        </w:tc>
        <w:tc>
          <w:tcPr>
            <w:tcW w:w="335" w:type="dxa"/>
            <w:tcBorders>
              <w:top w:val="nil"/>
              <w:left w:val="single" w:sz="4" w:space="0" w:color="auto"/>
              <w:bottom w:val="nil"/>
              <w:right w:val="single" w:sz="4" w:space="0" w:color="auto"/>
            </w:tcBorders>
            <w:shd w:val="clear" w:color="auto" w:fill="auto"/>
          </w:tcPr>
          <w:p w:rsidR="00E46CE7" w:rsidRPr="009E5205" w:rsidRDefault="00E46CE7" w:rsidP="00BB2D03">
            <w:pPr>
              <w:spacing w:before="0" w:after="0" w:line="240" w:lineRule="auto"/>
              <w:rPr>
                <w:rStyle w:val="SubtleReference"/>
                <w:b w:val="0"/>
                <w:color w:val="auto"/>
              </w:rPr>
            </w:pPr>
          </w:p>
        </w:tc>
        <w:tc>
          <w:tcPr>
            <w:tcW w:w="1915" w:type="dxa"/>
            <w:gridSpan w:val="2"/>
            <w:tcBorders>
              <w:top w:val="single" w:sz="4" w:space="0" w:color="auto"/>
              <w:left w:val="single" w:sz="4" w:space="0" w:color="auto"/>
              <w:bottom w:val="single" w:sz="4" w:space="0" w:color="auto"/>
              <w:right w:val="single" w:sz="4" w:space="0" w:color="auto"/>
            </w:tcBorders>
            <w:noWrap/>
          </w:tcPr>
          <w:p w:rsidR="00E46CE7" w:rsidRPr="00FB258E" w:rsidRDefault="00E46CE7" w:rsidP="00AB1C14">
            <w:pPr>
              <w:spacing w:before="0" w:after="0" w:line="240" w:lineRule="auto"/>
              <w:rPr>
                <w:rStyle w:val="SubtleReference"/>
                <w:b w:val="0"/>
                <w:bCs/>
                <w:color w:val="auto"/>
              </w:rPr>
            </w:pPr>
            <w:r w:rsidRPr="00FB258E">
              <w:rPr>
                <w:rStyle w:val="SubtleReference"/>
                <w:b w:val="0"/>
                <w:color w:val="auto"/>
              </w:rPr>
              <w:t>Final</w:t>
            </w:r>
          </w:p>
        </w:tc>
        <w:tc>
          <w:tcPr>
            <w:tcW w:w="990" w:type="dxa"/>
            <w:tcBorders>
              <w:top w:val="single" w:sz="4" w:space="0" w:color="auto"/>
              <w:left w:val="single" w:sz="4" w:space="0" w:color="auto"/>
              <w:bottom w:val="single" w:sz="4" w:space="0" w:color="auto"/>
              <w:right w:val="single" w:sz="4" w:space="0" w:color="auto"/>
            </w:tcBorders>
            <w:noWrap/>
          </w:tcPr>
          <w:p w:rsidR="00E46CE7" w:rsidRPr="00FB258E" w:rsidRDefault="00E46CE7" w:rsidP="00AB1C14">
            <w:pPr>
              <w:spacing w:before="0" w:after="0" w:line="240" w:lineRule="auto"/>
              <w:rPr>
                <w:rStyle w:val="SubtleReference"/>
                <w:b w:val="0"/>
                <w:bCs/>
                <w:color w:val="auto"/>
              </w:rPr>
            </w:pPr>
          </w:p>
        </w:tc>
        <w:tc>
          <w:tcPr>
            <w:tcW w:w="1728" w:type="dxa"/>
            <w:tcBorders>
              <w:top w:val="single" w:sz="4" w:space="0" w:color="auto"/>
              <w:left w:val="single" w:sz="4" w:space="0" w:color="auto"/>
              <w:bottom w:val="single" w:sz="4" w:space="0" w:color="auto"/>
              <w:right w:val="single" w:sz="4" w:space="0" w:color="auto"/>
            </w:tcBorders>
          </w:tcPr>
          <w:p w:rsidR="00E46CE7" w:rsidRPr="00FB258E" w:rsidRDefault="002E2753" w:rsidP="00AB1C14">
            <w:pPr>
              <w:spacing w:before="0" w:after="0" w:line="240" w:lineRule="auto"/>
              <w:rPr>
                <w:rStyle w:val="SubtleReference"/>
                <w:bCs/>
                <w:color w:val="auto"/>
              </w:rPr>
            </w:pPr>
            <w:r>
              <w:rPr>
                <w:rStyle w:val="SubtleReference"/>
                <w:bCs/>
                <w:color w:val="auto"/>
              </w:rPr>
              <w:fldChar w:fldCharType="begin">
                <w:ffData>
                  <w:name w:val=""/>
                  <w:enabled/>
                  <w:calcOnExit w:val="0"/>
                  <w:ddList>
                    <w:listEntry w:val=" "/>
                    <w:listEntry w:val="NMI"/>
                    <w:listEntry w:val="POC"/>
                    <w:listEntry w:val="Conditioned"/>
                    <w:listEntry w:val="Clear"/>
                  </w:ddList>
                </w:ffData>
              </w:fldChar>
            </w:r>
            <w:r w:rsidR="00B642B5">
              <w:rPr>
                <w:rStyle w:val="SubtleReference"/>
                <w:bCs/>
                <w:color w:val="auto"/>
              </w:rPr>
              <w:instrText xml:space="preserve"> FORMDROPDOWN </w:instrText>
            </w:r>
            <w:r>
              <w:rPr>
                <w:rStyle w:val="SubtleReference"/>
                <w:bCs/>
                <w:color w:val="auto"/>
              </w:rPr>
            </w:r>
            <w:r>
              <w:rPr>
                <w:rStyle w:val="SubtleReference"/>
                <w:bCs/>
                <w:color w:val="auto"/>
              </w:rPr>
              <w:fldChar w:fldCharType="separate"/>
            </w:r>
            <w:r>
              <w:rPr>
                <w:rStyle w:val="SubtleReference"/>
                <w:bCs/>
                <w:color w:val="auto"/>
              </w:rPr>
              <w:fldChar w:fldCharType="end"/>
            </w:r>
          </w:p>
        </w:tc>
      </w:tr>
      <w:tr w:rsidR="00E46CE7" w:rsidRPr="004D2D70" w:rsidTr="002D3C34">
        <w:trPr>
          <w:trHeight w:val="341"/>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46CE7" w:rsidRDefault="002D3C34" w:rsidP="002D3C34">
            <w:pPr>
              <w:spacing w:before="0" w:after="0" w:line="240" w:lineRule="auto"/>
              <w:rPr>
                <w:rStyle w:val="SubtleReference"/>
                <w:color w:val="auto"/>
              </w:rPr>
            </w:pPr>
            <w:r>
              <w:rPr>
                <w:b/>
              </w:rPr>
              <w:t>Grant Manager:</w:t>
            </w:r>
          </w:p>
        </w:tc>
        <w:tc>
          <w:tcPr>
            <w:tcW w:w="4320" w:type="dxa"/>
            <w:tcBorders>
              <w:top w:val="single" w:sz="4" w:space="0" w:color="auto"/>
              <w:left w:val="single" w:sz="4" w:space="0" w:color="auto"/>
              <w:bottom w:val="single" w:sz="4" w:space="0" w:color="auto"/>
              <w:right w:val="single" w:sz="4" w:space="0" w:color="auto"/>
            </w:tcBorders>
            <w:vAlign w:val="center"/>
          </w:tcPr>
          <w:p w:rsidR="00E46CE7" w:rsidRPr="009E5205" w:rsidRDefault="00783AB5" w:rsidP="002D3C34">
            <w:pPr>
              <w:spacing w:before="0" w:after="0" w:line="240" w:lineRule="auto"/>
              <w:rPr>
                <w:rStyle w:val="SubtleReference"/>
                <w:b w:val="0"/>
                <w:color w:val="auto"/>
              </w:rPr>
            </w:pPr>
            <w:r>
              <w:rPr>
                <w:rStyle w:val="SubtleReference"/>
                <w:b w:val="0"/>
                <w:color w:val="auto"/>
              </w:rPr>
              <w:t>Mark Duboiski</w:t>
            </w:r>
          </w:p>
        </w:tc>
        <w:tc>
          <w:tcPr>
            <w:tcW w:w="335" w:type="dxa"/>
            <w:tcBorders>
              <w:top w:val="nil"/>
              <w:left w:val="single" w:sz="4" w:space="0" w:color="auto"/>
              <w:bottom w:val="nil"/>
              <w:right w:val="single" w:sz="4" w:space="0" w:color="auto"/>
            </w:tcBorders>
            <w:shd w:val="clear" w:color="auto" w:fill="auto"/>
          </w:tcPr>
          <w:p w:rsidR="00E46CE7" w:rsidRPr="009E5205" w:rsidRDefault="00E46CE7" w:rsidP="009E5205">
            <w:pPr>
              <w:spacing w:before="0" w:after="0" w:line="240" w:lineRule="auto"/>
              <w:rPr>
                <w:rStyle w:val="SubtleReference"/>
                <w:b w:val="0"/>
                <w:color w:val="auto"/>
              </w:rPr>
            </w:pPr>
          </w:p>
        </w:tc>
        <w:tc>
          <w:tcPr>
            <w:tcW w:w="4633" w:type="dxa"/>
            <w:gridSpan w:val="4"/>
            <w:tcBorders>
              <w:top w:val="single" w:sz="4" w:space="0" w:color="auto"/>
              <w:left w:val="single" w:sz="4" w:space="0" w:color="auto"/>
              <w:bottom w:val="single" w:sz="4" w:space="0" w:color="auto"/>
              <w:right w:val="single" w:sz="4" w:space="0" w:color="auto"/>
            </w:tcBorders>
          </w:tcPr>
          <w:p w:rsidR="00E46CE7" w:rsidRPr="00FB258E" w:rsidRDefault="00E46CE7" w:rsidP="00AB1C14">
            <w:pPr>
              <w:spacing w:before="0" w:after="0" w:line="240" w:lineRule="auto"/>
              <w:jc w:val="center"/>
              <w:rPr>
                <w:rStyle w:val="SubtleReference"/>
                <w:b w:val="0"/>
                <w:bCs/>
                <w:color w:val="auto"/>
              </w:rPr>
            </w:pPr>
            <w:r>
              <w:rPr>
                <w:rStyle w:val="SubtleReference"/>
                <w:color w:val="auto"/>
              </w:rPr>
              <w:t xml:space="preserve">Early Application </w:t>
            </w:r>
            <w:r w:rsidRPr="00FB258E">
              <w:rPr>
                <w:rStyle w:val="SubtleReference"/>
                <w:color w:val="auto"/>
              </w:rPr>
              <w:t>Status Option</w:t>
            </w:r>
          </w:p>
        </w:tc>
      </w:tr>
      <w:tr w:rsidR="00E46CE7" w:rsidRPr="004D2D70" w:rsidTr="002D3C34">
        <w:trPr>
          <w:trHeight w:val="300"/>
          <w:jc w:val="right"/>
        </w:trPr>
        <w:tc>
          <w:tcPr>
            <w:tcW w:w="1620" w:type="dxa"/>
            <w:tcBorders>
              <w:top w:val="single" w:sz="4" w:space="0" w:color="auto"/>
              <w:left w:val="nil"/>
              <w:bottom w:val="nil"/>
              <w:right w:val="nil"/>
            </w:tcBorders>
            <w:shd w:val="clear" w:color="auto" w:fill="auto"/>
          </w:tcPr>
          <w:p w:rsidR="00E46CE7" w:rsidRPr="00FB258E" w:rsidRDefault="00E46CE7" w:rsidP="006F3DA6">
            <w:pPr>
              <w:spacing w:before="0" w:after="0" w:line="240" w:lineRule="auto"/>
              <w:rPr>
                <w:rStyle w:val="SubtleReference"/>
                <w:bCs/>
                <w:color w:val="auto"/>
              </w:rPr>
            </w:pPr>
          </w:p>
        </w:tc>
        <w:tc>
          <w:tcPr>
            <w:tcW w:w="4320" w:type="dxa"/>
            <w:tcBorders>
              <w:top w:val="single" w:sz="4" w:space="0" w:color="auto"/>
              <w:left w:val="nil"/>
              <w:bottom w:val="nil"/>
              <w:right w:val="nil"/>
            </w:tcBorders>
          </w:tcPr>
          <w:p w:rsidR="00E46CE7" w:rsidRPr="00FB258E" w:rsidRDefault="00E46CE7" w:rsidP="006502CF">
            <w:pPr>
              <w:spacing w:before="0" w:after="0" w:line="240" w:lineRule="auto"/>
              <w:rPr>
                <w:rStyle w:val="SubtleReference"/>
                <w:bCs/>
                <w:color w:val="auto"/>
              </w:rPr>
            </w:pPr>
          </w:p>
        </w:tc>
        <w:tc>
          <w:tcPr>
            <w:tcW w:w="335" w:type="dxa"/>
            <w:tcBorders>
              <w:top w:val="nil"/>
              <w:left w:val="nil"/>
              <w:bottom w:val="nil"/>
              <w:right w:val="single" w:sz="4" w:space="0" w:color="auto"/>
            </w:tcBorders>
            <w:shd w:val="clear" w:color="auto" w:fill="auto"/>
          </w:tcPr>
          <w:p w:rsidR="00E46CE7" w:rsidRPr="00FB258E" w:rsidRDefault="00E46CE7" w:rsidP="006502CF">
            <w:pPr>
              <w:spacing w:before="0" w:after="0" w:line="240" w:lineRule="auto"/>
              <w:rPr>
                <w:rStyle w:val="SubtleReference"/>
                <w:bCs/>
                <w:color w:val="auto"/>
              </w:rPr>
            </w:pPr>
          </w:p>
        </w:tc>
        <w:tc>
          <w:tcPr>
            <w:tcW w:w="1412" w:type="dxa"/>
            <w:tcBorders>
              <w:top w:val="single" w:sz="4" w:space="0" w:color="auto"/>
              <w:left w:val="single" w:sz="4" w:space="0" w:color="auto"/>
              <w:bottom w:val="single" w:sz="4" w:space="0" w:color="auto"/>
              <w:right w:val="single" w:sz="4" w:space="0" w:color="auto"/>
            </w:tcBorders>
            <w:noWrap/>
          </w:tcPr>
          <w:p w:rsidR="00E46CE7" w:rsidRPr="00FB258E" w:rsidRDefault="00E46CE7" w:rsidP="00AB1C14">
            <w:pPr>
              <w:spacing w:before="0" w:after="0" w:line="240" w:lineRule="auto"/>
              <w:jc w:val="right"/>
              <w:rPr>
                <w:rStyle w:val="SubtleReference"/>
                <w:b w:val="0"/>
                <w:bCs/>
                <w:color w:val="auto"/>
              </w:rPr>
            </w:pPr>
            <w:r w:rsidRPr="00FB258E">
              <w:rPr>
                <w:rStyle w:val="SubtleReference"/>
                <w:bCs/>
                <w:color w:val="auto"/>
              </w:rPr>
              <w:t>REVIEWED</w:t>
            </w:r>
          </w:p>
        </w:tc>
        <w:tc>
          <w:tcPr>
            <w:tcW w:w="3221" w:type="dxa"/>
            <w:gridSpan w:val="3"/>
            <w:tcBorders>
              <w:top w:val="single" w:sz="4" w:space="0" w:color="auto"/>
              <w:left w:val="single" w:sz="4" w:space="0" w:color="auto"/>
              <w:bottom w:val="single" w:sz="4" w:space="0" w:color="auto"/>
              <w:right w:val="single" w:sz="4" w:space="0" w:color="auto"/>
            </w:tcBorders>
            <w:noWrap/>
          </w:tcPr>
          <w:p w:rsidR="00E46CE7" w:rsidRPr="00FB258E" w:rsidRDefault="00E46CE7" w:rsidP="00AB1C14">
            <w:pPr>
              <w:spacing w:before="0" w:after="0" w:line="240" w:lineRule="auto"/>
              <w:rPr>
                <w:rStyle w:val="SubtleReference"/>
                <w:b w:val="0"/>
                <w:bCs/>
                <w:color w:val="auto"/>
              </w:rPr>
            </w:pPr>
            <w:r>
              <w:rPr>
                <w:bCs/>
              </w:rPr>
              <w:t xml:space="preserve">SRFB </w:t>
            </w:r>
            <w:r w:rsidRPr="00FB258E">
              <w:rPr>
                <w:bCs/>
              </w:rPr>
              <w:t>Review Panel has reviewed and provided comments.</w:t>
            </w:r>
          </w:p>
        </w:tc>
      </w:tr>
      <w:tr w:rsidR="00E46CE7" w:rsidRPr="004D2D70" w:rsidTr="002D3C34">
        <w:trPr>
          <w:trHeight w:val="300"/>
          <w:jc w:val="right"/>
        </w:trPr>
        <w:tc>
          <w:tcPr>
            <w:tcW w:w="1620" w:type="dxa"/>
            <w:tcBorders>
              <w:top w:val="nil"/>
              <w:left w:val="nil"/>
              <w:bottom w:val="nil"/>
              <w:right w:val="nil"/>
            </w:tcBorders>
            <w:shd w:val="clear" w:color="auto" w:fill="auto"/>
          </w:tcPr>
          <w:p w:rsidR="00E46CE7" w:rsidRPr="00245F90" w:rsidRDefault="00E46CE7" w:rsidP="00AB1C14">
            <w:pPr>
              <w:spacing w:before="0" w:after="0" w:line="240" w:lineRule="auto"/>
              <w:jc w:val="center"/>
              <w:rPr>
                <w:rStyle w:val="SubtleReference"/>
                <w:bCs/>
                <w:color w:val="auto"/>
              </w:rPr>
            </w:pPr>
          </w:p>
        </w:tc>
        <w:tc>
          <w:tcPr>
            <w:tcW w:w="4320" w:type="dxa"/>
            <w:tcBorders>
              <w:top w:val="nil"/>
              <w:left w:val="nil"/>
              <w:bottom w:val="nil"/>
              <w:right w:val="nil"/>
            </w:tcBorders>
          </w:tcPr>
          <w:p w:rsidR="00E46CE7" w:rsidRPr="00245F90" w:rsidRDefault="00E46CE7" w:rsidP="00AB1C14">
            <w:pPr>
              <w:spacing w:before="0" w:after="0" w:line="240" w:lineRule="auto"/>
              <w:jc w:val="center"/>
              <w:rPr>
                <w:rStyle w:val="SubtleReference"/>
                <w:bCs/>
                <w:color w:val="auto"/>
              </w:rPr>
            </w:pPr>
          </w:p>
        </w:tc>
        <w:tc>
          <w:tcPr>
            <w:tcW w:w="335" w:type="dxa"/>
            <w:tcBorders>
              <w:top w:val="nil"/>
              <w:left w:val="nil"/>
              <w:bottom w:val="nil"/>
              <w:right w:val="single" w:sz="4" w:space="0" w:color="auto"/>
            </w:tcBorders>
            <w:shd w:val="clear" w:color="auto" w:fill="auto"/>
          </w:tcPr>
          <w:p w:rsidR="00E46CE7" w:rsidRPr="00245F90" w:rsidRDefault="00E46CE7" w:rsidP="00AB1C14">
            <w:pPr>
              <w:spacing w:before="0" w:after="0" w:line="240" w:lineRule="auto"/>
              <w:jc w:val="center"/>
              <w:rPr>
                <w:rStyle w:val="SubtleReference"/>
                <w:bCs/>
                <w:color w:val="auto"/>
              </w:rPr>
            </w:pPr>
          </w:p>
        </w:tc>
        <w:tc>
          <w:tcPr>
            <w:tcW w:w="4633" w:type="dxa"/>
            <w:gridSpan w:val="4"/>
            <w:tcBorders>
              <w:top w:val="single" w:sz="4" w:space="0" w:color="auto"/>
              <w:left w:val="single" w:sz="4" w:space="0" w:color="auto"/>
              <w:bottom w:val="single" w:sz="4" w:space="0" w:color="auto"/>
              <w:right w:val="single" w:sz="4" w:space="0" w:color="auto"/>
            </w:tcBorders>
            <w:noWrap/>
          </w:tcPr>
          <w:p w:rsidR="00E46CE7" w:rsidRPr="00245F90" w:rsidRDefault="00E46CE7" w:rsidP="00AB1C14">
            <w:pPr>
              <w:spacing w:before="0" w:after="0" w:line="240" w:lineRule="auto"/>
              <w:jc w:val="center"/>
              <w:rPr>
                <w:rStyle w:val="SubtleReference"/>
                <w:bCs/>
                <w:color w:val="auto"/>
              </w:rPr>
            </w:pPr>
            <w:r w:rsidRPr="00245F90">
              <w:rPr>
                <w:rStyle w:val="SubtleReference"/>
                <w:bCs/>
                <w:color w:val="auto"/>
              </w:rPr>
              <w:t>Post-Application &amp; Final Status Options</w:t>
            </w:r>
          </w:p>
        </w:tc>
      </w:tr>
      <w:tr w:rsidR="00E46CE7" w:rsidRPr="004D2D70" w:rsidTr="00E46CE7">
        <w:trPr>
          <w:trHeight w:val="300"/>
          <w:jc w:val="right"/>
        </w:trPr>
        <w:tc>
          <w:tcPr>
            <w:tcW w:w="1620" w:type="dxa"/>
            <w:tcBorders>
              <w:top w:val="nil"/>
              <w:left w:val="nil"/>
              <w:bottom w:val="nil"/>
              <w:right w:val="nil"/>
            </w:tcBorders>
            <w:shd w:val="clear" w:color="auto" w:fill="auto"/>
          </w:tcPr>
          <w:p w:rsidR="00E46CE7" w:rsidRPr="00FB258E" w:rsidRDefault="00E46CE7" w:rsidP="00AB1C14">
            <w:pPr>
              <w:spacing w:before="0" w:after="0" w:line="240" w:lineRule="auto"/>
              <w:jc w:val="right"/>
              <w:rPr>
                <w:rStyle w:val="SubtleReference"/>
                <w:color w:val="auto"/>
              </w:rPr>
            </w:pPr>
          </w:p>
        </w:tc>
        <w:tc>
          <w:tcPr>
            <w:tcW w:w="4320" w:type="dxa"/>
            <w:tcBorders>
              <w:top w:val="nil"/>
              <w:left w:val="nil"/>
              <w:bottom w:val="nil"/>
              <w:right w:val="nil"/>
            </w:tcBorders>
          </w:tcPr>
          <w:p w:rsidR="00E46CE7" w:rsidRPr="00FB258E" w:rsidRDefault="00E46CE7" w:rsidP="00AB1C14">
            <w:pPr>
              <w:spacing w:before="0" w:after="0" w:line="240" w:lineRule="auto"/>
              <w:jc w:val="right"/>
              <w:rPr>
                <w:rStyle w:val="SubtleReference"/>
                <w:color w:val="auto"/>
              </w:rPr>
            </w:pPr>
          </w:p>
        </w:tc>
        <w:tc>
          <w:tcPr>
            <w:tcW w:w="335" w:type="dxa"/>
            <w:tcBorders>
              <w:top w:val="nil"/>
              <w:left w:val="nil"/>
              <w:bottom w:val="nil"/>
              <w:right w:val="single" w:sz="4" w:space="0" w:color="auto"/>
            </w:tcBorders>
            <w:shd w:val="clear" w:color="auto" w:fill="auto"/>
          </w:tcPr>
          <w:p w:rsidR="00E46CE7" w:rsidRPr="00FB258E" w:rsidRDefault="00E46CE7" w:rsidP="00AB1C14">
            <w:pPr>
              <w:spacing w:before="0" w:after="0" w:line="240" w:lineRule="auto"/>
              <w:jc w:val="right"/>
              <w:rPr>
                <w:rStyle w:val="SubtleReference"/>
                <w:color w:val="auto"/>
              </w:rPr>
            </w:pPr>
          </w:p>
        </w:tc>
        <w:tc>
          <w:tcPr>
            <w:tcW w:w="1412" w:type="dxa"/>
            <w:tcBorders>
              <w:top w:val="single" w:sz="4" w:space="0" w:color="auto"/>
              <w:left w:val="single" w:sz="4" w:space="0" w:color="auto"/>
              <w:bottom w:val="single" w:sz="4" w:space="0" w:color="auto"/>
              <w:right w:val="single" w:sz="4" w:space="0" w:color="auto"/>
            </w:tcBorders>
            <w:noWrap/>
          </w:tcPr>
          <w:p w:rsidR="00E46CE7" w:rsidRPr="00FB258E" w:rsidRDefault="00E46CE7" w:rsidP="00AB1C14">
            <w:pPr>
              <w:spacing w:before="0" w:after="0" w:line="240" w:lineRule="auto"/>
              <w:jc w:val="right"/>
              <w:rPr>
                <w:rStyle w:val="SubtleReference"/>
                <w:b w:val="0"/>
                <w:bCs/>
                <w:color w:val="auto"/>
              </w:rPr>
            </w:pPr>
            <w:r w:rsidRPr="00FB258E">
              <w:rPr>
                <w:rStyle w:val="SubtleReference"/>
                <w:color w:val="auto"/>
              </w:rPr>
              <w:t>NMI</w:t>
            </w:r>
          </w:p>
        </w:tc>
        <w:tc>
          <w:tcPr>
            <w:tcW w:w="3221" w:type="dxa"/>
            <w:gridSpan w:val="3"/>
            <w:tcBorders>
              <w:top w:val="single" w:sz="4" w:space="0" w:color="auto"/>
              <w:left w:val="single" w:sz="4" w:space="0" w:color="auto"/>
              <w:bottom w:val="single" w:sz="4" w:space="0" w:color="auto"/>
              <w:right w:val="single" w:sz="4" w:space="0" w:color="auto"/>
            </w:tcBorders>
            <w:noWrap/>
          </w:tcPr>
          <w:p w:rsidR="00E46CE7" w:rsidRPr="00FB258E" w:rsidRDefault="00E46CE7" w:rsidP="00AB1C14">
            <w:pPr>
              <w:spacing w:before="0" w:after="0" w:line="240" w:lineRule="auto"/>
              <w:rPr>
                <w:rStyle w:val="SubtleReference"/>
                <w:b w:val="0"/>
                <w:bCs/>
                <w:color w:val="auto"/>
              </w:rPr>
            </w:pPr>
            <w:r w:rsidRPr="00FB258E">
              <w:rPr>
                <w:rStyle w:val="SubtleReference"/>
                <w:b w:val="0"/>
                <w:bCs/>
                <w:color w:val="auto"/>
              </w:rPr>
              <w:t>Need More Information</w:t>
            </w:r>
          </w:p>
        </w:tc>
      </w:tr>
      <w:tr w:rsidR="00E46CE7" w:rsidRPr="004D2D70" w:rsidTr="00E46CE7">
        <w:trPr>
          <w:trHeight w:val="300"/>
          <w:jc w:val="right"/>
        </w:trPr>
        <w:tc>
          <w:tcPr>
            <w:tcW w:w="1620" w:type="dxa"/>
            <w:tcBorders>
              <w:top w:val="nil"/>
              <w:left w:val="nil"/>
              <w:bottom w:val="nil"/>
              <w:right w:val="nil"/>
            </w:tcBorders>
            <w:shd w:val="clear" w:color="auto" w:fill="auto"/>
          </w:tcPr>
          <w:p w:rsidR="00E46CE7" w:rsidRPr="00FB258E" w:rsidRDefault="00E46CE7" w:rsidP="00AB1C14">
            <w:pPr>
              <w:spacing w:before="0" w:after="0" w:line="240" w:lineRule="auto"/>
              <w:rPr>
                <w:rStyle w:val="SubtleReference"/>
                <w:color w:val="auto"/>
              </w:rPr>
            </w:pPr>
          </w:p>
        </w:tc>
        <w:tc>
          <w:tcPr>
            <w:tcW w:w="4320" w:type="dxa"/>
            <w:tcBorders>
              <w:top w:val="nil"/>
              <w:left w:val="nil"/>
              <w:bottom w:val="nil"/>
              <w:right w:val="nil"/>
            </w:tcBorders>
          </w:tcPr>
          <w:p w:rsidR="00E46CE7" w:rsidRPr="00FB258E" w:rsidRDefault="00E46CE7" w:rsidP="00AB1C14">
            <w:pPr>
              <w:spacing w:before="0" w:after="0" w:line="240" w:lineRule="auto"/>
              <w:jc w:val="right"/>
              <w:rPr>
                <w:rStyle w:val="SubtleReference"/>
                <w:color w:val="auto"/>
              </w:rPr>
            </w:pPr>
          </w:p>
        </w:tc>
        <w:tc>
          <w:tcPr>
            <w:tcW w:w="335" w:type="dxa"/>
            <w:tcBorders>
              <w:top w:val="nil"/>
              <w:left w:val="nil"/>
              <w:bottom w:val="nil"/>
              <w:right w:val="single" w:sz="4" w:space="0" w:color="auto"/>
            </w:tcBorders>
            <w:shd w:val="clear" w:color="auto" w:fill="auto"/>
          </w:tcPr>
          <w:p w:rsidR="00E46CE7" w:rsidRPr="00FB258E" w:rsidRDefault="00E46CE7" w:rsidP="00AB1C14">
            <w:pPr>
              <w:spacing w:before="0" w:after="0" w:line="240" w:lineRule="auto"/>
              <w:jc w:val="right"/>
              <w:rPr>
                <w:rStyle w:val="SubtleReference"/>
                <w:color w:val="auto"/>
              </w:rPr>
            </w:pPr>
          </w:p>
        </w:tc>
        <w:tc>
          <w:tcPr>
            <w:tcW w:w="1412" w:type="dxa"/>
            <w:tcBorders>
              <w:top w:val="single" w:sz="4" w:space="0" w:color="auto"/>
              <w:left w:val="single" w:sz="4" w:space="0" w:color="auto"/>
              <w:bottom w:val="single" w:sz="4" w:space="0" w:color="auto"/>
              <w:right w:val="single" w:sz="4" w:space="0" w:color="auto"/>
            </w:tcBorders>
            <w:noWrap/>
          </w:tcPr>
          <w:p w:rsidR="00E46CE7" w:rsidRPr="00FB258E" w:rsidRDefault="00E46CE7" w:rsidP="00AB1C14">
            <w:pPr>
              <w:spacing w:before="0" w:after="0" w:line="240" w:lineRule="auto"/>
              <w:jc w:val="right"/>
              <w:rPr>
                <w:rStyle w:val="SubtleReference"/>
                <w:b w:val="0"/>
                <w:bCs/>
                <w:color w:val="auto"/>
              </w:rPr>
            </w:pPr>
            <w:r w:rsidRPr="00FB258E">
              <w:rPr>
                <w:rStyle w:val="SubtleReference"/>
                <w:color w:val="auto"/>
              </w:rPr>
              <w:t>POC</w:t>
            </w:r>
          </w:p>
        </w:tc>
        <w:tc>
          <w:tcPr>
            <w:tcW w:w="3221" w:type="dxa"/>
            <w:gridSpan w:val="3"/>
            <w:tcBorders>
              <w:top w:val="single" w:sz="4" w:space="0" w:color="auto"/>
              <w:left w:val="single" w:sz="4" w:space="0" w:color="auto"/>
              <w:bottom w:val="single" w:sz="4" w:space="0" w:color="auto"/>
              <w:right w:val="single" w:sz="4" w:space="0" w:color="auto"/>
            </w:tcBorders>
            <w:noWrap/>
          </w:tcPr>
          <w:p w:rsidR="00E46CE7" w:rsidRPr="00FB258E" w:rsidRDefault="00E46CE7" w:rsidP="00AB1C14">
            <w:pPr>
              <w:spacing w:before="0" w:after="0" w:line="240" w:lineRule="auto"/>
              <w:rPr>
                <w:rStyle w:val="SubtleReference"/>
                <w:b w:val="0"/>
                <w:bCs/>
                <w:color w:val="auto"/>
              </w:rPr>
            </w:pPr>
            <w:r w:rsidRPr="00FB258E">
              <w:rPr>
                <w:rStyle w:val="SubtleReference"/>
                <w:b w:val="0"/>
                <w:bCs/>
                <w:color w:val="auto"/>
              </w:rPr>
              <w:t xml:space="preserve">Project of Concern </w:t>
            </w:r>
          </w:p>
        </w:tc>
      </w:tr>
      <w:tr w:rsidR="00E46CE7" w:rsidRPr="004D2D70" w:rsidTr="00E46CE7">
        <w:trPr>
          <w:trHeight w:val="300"/>
          <w:jc w:val="right"/>
        </w:trPr>
        <w:tc>
          <w:tcPr>
            <w:tcW w:w="1620" w:type="dxa"/>
            <w:tcBorders>
              <w:top w:val="nil"/>
              <w:left w:val="nil"/>
              <w:bottom w:val="nil"/>
              <w:right w:val="nil"/>
            </w:tcBorders>
            <w:shd w:val="clear" w:color="auto" w:fill="auto"/>
          </w:tcPr>
          <w:p w:rsidR="00E46CE7" w:rsidRPr="00FB258E" w:rsidRDefault="00E46CE7" w:rsidP="00AB1C14">
            <w:pPr>
              <w:spacing w:before="0" w:after="0" w:line="240" w:lineRule="auto"/>
              <w:jc w:val="right"/>
              <w:rPr>
                <w:rStyle w:val="SubtleReference"/>
                <w:color w:val="auto"/>
              </w:rPr>
            </w:pPr>
          </w:p>
        </w:tc>
        <w:tc>
          <w:tcPr>
            <w:tcW w:w="4320" w:type="dxa"/>
            <w:tcBorders>
              <w:top w:val="nil"/>
              <w:left w:val="nil"/>
              <w:bottom w:val="nil"/>
              <w:right w:val="nil"/>
            </w:tcBorders>
          </w:tcPr>
          <w:p w:rsidR="00E46CE7" w:rsidRPr="00FB258E" w:rsidRDefault="00E46CE7" w:rsidP="00AB1C14">
            <w:pPr>
              <w:spacing w:before="0" w:after="0" w:line="240" w:lineRule="auto"/>
              <w:jc w:val="right"/>
              <w:rPr>
                <w:rStyle w:val="SubtleReference"/>
                <w:color w:val="auto"/>
              </w:rPr>
            </w:pPr>
          </w:p>
        </w:tc>
        <w:tc>
          <w:tcPr>
            <w:tcW w:w="335" w:type="dxa"/>
            <w:tcBorders>
              <w:top w:val="nil"/>
              <w:left w:val="nil"/>
              <w:bottom w:val="nil"/>
              <w:right w:val="single" w:sz="4" w:space="0" w:color="auto"/>
            </w:tcBorders>
            <w:shd w:val="clear" w:color="auto" w:fill="auto"/>
          </w:tcPr>
          <w:p w:rsidR="00E46CE7" w:rsidRPr="00FB258E" w:rsidRDefault="00E46CE7" w:rsidP="00AB1C14">
            <w:pPr>
              <w:spacing w:before="0" w:after="0" w:line="240" w:lineRule="auto"/>
              <w:jc w:val="right"/>
              <w:rPr>
                <w:rStyle w:val="SubtleReference"/>
                <w:color w:val="auto"/>
              </w:rPr>
            </w:pPr>
          </w:p>
        </w:tc>
        <w:tc>
          <w:tcPr>
            <w:tcW w:w="1412" w:type="dxa"/>
            <w:tcBorders>
              <w:top w:val="single" w:sz="4" w:space="0" w:color="auto"/>
              <w:left w:val="single" w:sz="4" w:space="0" w:color="auto"/>
              <w:bottom w:val="single" w:sz="4" w:space="0" w:color="auto"/>
              <w:right w:val="single" w:sz="4" w:space="0" w:color="auto"/>
            </w:tcBorders>
          </w:tcPr>
          <w:p w:rsidR="00E46CE7" w:rsidRPr="00FB258E" w:rsidRDefault="00E46CE7" w:rsidP="00AB1C14">
            <w:pPr>
              <w:spacing w:before="0" w:after="0" w:line="240" w:lineRule="auto"/>
              <w:jc w:val="right"/>
              <w:rPr>
                <w:rStyle w:val="SubtleReference"/>
                <w:b w:val="0"/>
                <w:bCs/>
                <w:i/>
                <w:color w:val="auto"/>
                <w:sz w:val="24"/>
                <w:szCs w:val="24"/>
              </w:rPr>
            </w:pPr>
            <w:r w:rsidRPr="00FB258E">
              <w:rPr>
                <w:rStyle w:val="SubtleReference"/>
                <w:color w:val="auto"/>
              </w:rPr>
              <w:t>CONDITIONED</w:t>
            </w:r>
          </w:p>
        </w:tc>
        <w:tc>
          <w:tcPr>
            <w:tcW w:w="3221" w:type="dxa"/>
            <w:gridSpan w:val="3"/>
            <w:tcBorders>
              <w:top w:val="single" w:sz="4" w:space="0" w:color="auto"/>
              <w:left w:val="single" w:sz="4" w:space="0" w:color="auto"/>
              <w:bottom w:val="single" w:sz="4" w:space="0" w:color="auto"/>
              <w:right w:val="single" w:sz="4" w:space="0" w:color="auto"/>
            </w:tcBorders>
          </w:tcPr>
          <w:p w:rsidR="00E46CE7" w:rsidRPr="00FB258E" w:rsidRDefault="00E46CE7" w:rsidP="00AB1C14">
            <w:pPr>
              <w:spacing w:before="0" w:after="0" w:line="240" w:lineRule="auto"/>
              <w:rPr>
                <w:rStyle w:val="SubtleReference"/>
                <w:b w:val="0"/>
                <w:bCs/>
                <w:color w:val="auto"/>
              </w:rPr>
            </w:pPr>
            <w:r>
              <w:rPr>
                <w:rStyle w:val="SubtleReference"/>
                <w:b w:val="0"/>
                <w:bCs/>
                <w:color w:val="auto"/>
              </w:rPr>
              <w:t xml:space="preserve">SRFB </w:t>
            </w:r>
            <w:r w:rsidRPr="00FB258E">
              <w:rPr>
                <w:rStyle w:val="SubtleReference"/>
                <w:b w:val="0"/>
                <w:bCs/>
                <w:color w:val="auto"/>
              </w:rPr>
              <w:t>Review Panel has applied conditions</w:t>
            </w:r>
          </w:p>
        </w:tc>
      </w:tr>
      <w:tr w:rsidR="00E46CE7" w:rsidRPr="004D2D70" w:rsidTr="00E46CE7">
        <w:trPr>
          <w:trHeight w:val="300"/>
          <w:jc w:val="right"/>
        </w:trPr>
        <w:tc>
          <w:tcPr>
            <w:tcW w:w="1620" w:type="dxa"/>
            <w:tcBorders>
              <w:top w:val="nil"/>
              <w:left w:val="nil"/>
              <w:bottom w:val="nil"/>
              <w:right w:val="nil"/>
            </w:tcBorders>
            <w:shd w:val="clear" w:color="auto" w:fill="auto"/>
          </w:tcPr>
          <w:p w:rsidR="00E46CE7" w:rsidRPr="00FB258E" w:rsidRDefault="00E46CE7" w:rsidP="00AB1C14">
            <w:pPr>
              <w:spacing w:before="0" w:after="0" w:line="240" w:lineRule="auto"/>
              <w:jc w:val="right"/>
              <w:rPr>
                <w:rStyle w:val="SubtleReference"/>
                <w:color w:val="auto"/>
              </w:rPr>
            </w:pPr>
          </w:p>
        </w:tc>
        <w:tc>
          <w:tcPr>
            <w:tcW w:w="4320" w:type="dxa"/>
            <w:tcBorders>
              <w:top w:val="nil"/>
              <w:left w:val="nil"/>
              <w:bottom w:val="nil"/>
              <w:right w:val="nil"/>
            </w:tcBorders>
          </w:tcPr>
          <w:p w:rsidR="00E46CE7" w:rsidRPr="00FB258E" w:rsidRDefault="00E46CE7" w:rsidP="00AB1C14">
            <w:pPr>
              <w:spacing w:before="0" w:after="0" w:line="240" w:lineRule="auto"/>
              <w:jc w:val="right"/>
              <w:rPr>
                <w:rStyle w:val="SubtleReference"/>
                <w:color w:val="auto"/>
              </w:rPr>
            </w:pPr>
          </w:p>
        </w:tc>
        <w:tc>
          <w:tcPr>
            <w:tcW w:w="335" w:type="dxa"/>
            <w:tcBorders>
              <w:top w:val="nil"/>
              <w:left w:val="nil"/>
              <w:bottom w:val="nil"/>
              <w:right w:val="single" w:sz="4" w:space="0" w:color="auto"/>
            </w:tcBorders>
            <w:shd w:val="clear" w:color="auto" w:fill="auto"/>
          </w:tcPr>
          <w:p w:rsidR="00E46CE7" w:rsidRPr="00FB258E" w:rsidRDefault="00E46CE7" w:rsidP="00AB1C14">
            <w:pPr>
              <w:spacing w:before="0" w:after="0" w:line="240" w:lineRule="auto"/>
              <w:jc w:val="right"/>
              <w:rPr>
                <w:rStyle w:val="SubtleReference"/>
                <w:color w:val="auto"/>
              </w:rPr>
            </w:pPr>
          </w:p>
        </w:tc>
        <w:tc>
          <w:tcPr>
            <w:tcW w:w="1412" w:type="dxa"/>
            <w:tcBorders>
              <w:top w:val="single" w:sz="4" w:space="0" w:color="auto"/>
              <w:left w:val="single" w:sz="4" w:space="0" w:color="auto"/>
              <w:bottom w:val="single" w:sz="4" w:space="0" w:color="auto"/>
              <w:right w:val="single" w:sz="4" w:space="0" w:color="auto"/>
            </w:tcBorders>
          </w:tcPr>
          <w:p w:rsidR="00E46CE7" w:rsidRPr="00FB258E" w:rsidRDefault="00E46CE7" w:rsidP="00AB1C14">
            <w:pPr>
              <w:spacing w:before="0" w:after="0" w:line="240" w:lineRule="auto"/>
              <w:jc w:val="right"/>
              <w:rPr>
                <w:rStyle w:val="SubtleReference"/>
                <w:b w:val="0"/>
                <w:bCs/>
                <w:i/>
                <w:color w:val="auto"/>
                <w:sz w:val="24"/>
                <w:szCs w:val="24"/>
              </w:rPr>
            </w:pPr>
            <w:r w:rsidRPr="00FB258E">
              <w:rPr>
                <w:rStyle w:val="SubtleReference"/>
                <w:color w:val="auto"/>
              </w:rPr>
              <w:t>CLEAR</w:t>
            </w:r>
          </w:p>
        </w:tc>
        <w:tc>
          <w:tcPr>
            <w:tcW w:w="3221" w:type="dxa"/>
            <w:gridSpan w:val="3"/>
            <w:tcBorders>
              <w:top w:val="single" w:sz="4" w:space="0" w:color="auto"/>
              <w:left w:val="single" w:sz="4" w:space="0" w:color="auto"/>
              <w:bottom w:val="single" w:sz="4" w:space="0" w:color="auto"/>
              <w:right w:val="single" w:sz="4" w:space="0" w:color="auto"/>
            </w:tcBorders>
          </w:tcPr>
          <w:p w:rsidR="00E46CE7" w:rsidRPr="00FB258E" w:rsidRDefault="00E46CE7" w:rsidP="00AB1C14">
            <w:pPr>
              <w:spacing w:before="0" w:after="0" w:line="240" w:lineRule="auto"/>
              <w:rPr>
                <w:rStyle w:val="SubtleReference"/>
                <w:b w:val="0"/>
                <w:bCs/>
                <w:color w:val="auto"/>
              </w:rPr>
            </w:pPr>
            <w:r w:rsidRPr="00FB258E">
              <w:rPr>
                <w:rStyle w:val="SubtleReference"/>
                <w:b w:val="0"/>
                <w:bCs/>
                <w:color w:val="auto"/>
              </w:rPr>
              <w:t>Project has been reviewed by SRFB Review Panel and is okay to continue in funding process</w:t>
            </w:r>
          </w:p>
        </w:tc>
      </w:tr>
    </w:tbl>
    <w:p w:rsidR="00C5601C" w:rsidRDefault="00C5601C" w:rsidP="00C5601C">
      <w:pPr>
        <w:pStyle w:val="Heading1"/>
        <w:pBdr>
          <w:top w:val="single" w:sz="24" w:space="2" w:color="4F81BD"/>
          <w:bottom w:val="single" w:sz="24" w:space="1" w:color="4F81BD"/>
        </w:pBdr>
      </w:pPr>
      <w:r>
        <w:t>Project Summary</w:t>
      </w:r>
    </w:p>
    <w:tbl>
      <w:tblPr>
        <w:tblW w:w="0" w:type="auto"/>
        <w:tblCellSpacing w:w="15" w:type="dxa"/>
        <w:tblCellMar>
          <w:top w:w="15" w:type="dxa"/>
          <w:left w:w="15" w:type="dxa"/>
          <w:bottom w:w="15" w:type="dxa"/>
          <w:right w:w="15" w:type="dxa"/>
        </w:tblCellMar>
        <w:tblLook w:val="04A0"/>
      </w:tblPr>
      <w:tblGrid>
        <w:gridCol w:w="11025"/>
      </w:tblGrid>
      <w:tr w:rsidR="00DA5F20" w:rsidRPr="00DA5F20" w:rsidTr="00950F40">
        <w:trPr>
          <w:tblCellSpacing w:w="15" w:type="dxa"/>
        </w:trPr>
        <w:tc>
          <w:tcPr>
            <w:tcW w:w="0" w:type="auto"/>
            <w:tcMar>
              <w:top w:w="15" w:type="dxa"/>
              <w:left w:w="150" w:type="dxa"/>
              <w:bottom w:w="15" w:type="dxa"/>
              <w:right w:w="15" w:type="dxa"/>
            </w:tcMar>
            <w:vAlign w:val="center"/>
          </w:tcPr>
          <w:p w:rsidR="00DA5F20" w:rsidRPr="007408D0" w:rsidRDefault="0094636F" w:rsidP="00DF01F2">
            <w:pPr>
              <w:pStyle w:val="ManualNumberedList"/>
              <w:numPr>
                <w:ilvl w:val="0"/>
                <w:numId w:val="0"/>
              </w:numPr>
              <w:rPr>
                <w:rFonts w:asciiTheme="minorHAnsi" w:hAnsiTheme="minorHAnsi"/>
                <w:sz w:val="24"/>
                <w:szCs w:val="24"/>
              </w:rPr>
            </w:pPr>
            <w:r w:rsidRPr="007408D0">
              <w:rPr>
                <w:rFonts w:asciiTheme="minorHAnsi" w:hAnsiTheme="minorHAnsi"/>
                <w:sz w:val="24"/>
                <w:szCs w:val="24"/>
              </w:rPr>
              <w:t xml:space="preserve">Currently, a 1000’ reach of Peshastin </w:t>
            </w:r>
            <w:proofErr w:type="gramStart"/>
            <w:r w:rsidRPr="007408D0">
              <w:rPr>
                <w:rFonts w:asciiTheme="minorHAnsi" w:hAnsiTheme="minorHAnsi"/>
                <w:sz w:val="24"/>
                <w:szCs w:val="24"/>
              </w:rPr>
              <w:t>Creek,</w:t>
            </w:r>
            <w:proofErr w:type="gramEnd"/>
            <w:r w:rsidRPr="007408D0">
              <w:rPr>
                <w:rFonts w:asciiTheme="minorHAnsi" w:hAnsiTheme="minorHAnsi"/>
                <w:sz w:val="24"/>
                <w:szCs w:val="24"/>
              </w:rPr>
              <w:t xml:space="preserve"> (RM 10.4-10.6) is believed to be limiting access to spawning habitat upstream. Spawning distribution and timing data, as well as field observations, suggest that a landslide above the Ruby Creek confluence may be acting as a barrier at low flows, thus inhibiting access to high quality spawning areas and delaying the spawn timing of fish that eventually access habitat above the slide by over 40 days. The upper Peshastin Creek and tributaries above this reach provide diverse habitat types and substantial low gradient spawning habitat. Road building, in particular the construction of US 97 in 1956 has altered the river corridor through channel straightening, levee construction, bank armoring, vegetation clearing and large wood removal. Road construction throughout the watershed has contributed to a 70% potential increase in drainage network resulting in increased peak flows and reduced summer low flows. These problems have been exacerbated in this reach by the failure of the slope above the reach on USFS road 7312 (The Ruby Slide), and WSDOT repairs to this stretch of US 97. The resulting channel is severely constricted between vertical gabion baskets and the toe of a 16 acre slide path. Spawning surveys conducted by WDFW throughout the Wenatchee basin from 2004 - 2010 demonstrate steelhead spawning in Peshastin Creek contributes significantly to the basin as a whole. In 2010, Peshastin Creek had 12.2% of the steelhead redds in the Wenatchee subbasin. The majority of the spawning is distributed in the lower Peshastin between RM 3 to 6.5. In the upper Peshastin steelhead show a pattern of concentrated spawning between Ingalls and Ruby Creek with dispersed spawning beyond the project site and in </w:t>
            </w:r>
            <w:proofErr w:type="spellStart"/>
            <w:r w:rsidRPr="007408D0">
              <w:rPr>
                <w:rFonts w:asciiTheme="minorHAnsi" w:hAnsiTheme="minorHAnsi"/>
                <w:sz w:val="24"/>
                <w:szCs w:val="24"/>
              </w:rPr>
              <w:t>Tronsen</w:t>
            </w:r>
            <w:proofErr w:type="spellEnd"/>
            <w:r w:rsidRPr="007408D0">
              <w:rPr>
                <w:rFonts w:asciiTheme="minorHAnsi" w:hAnsiTheme="minorHAnsi"/>
                <w:sz w:val="24"/>
                <w:szCs w:val="24"/>
              </w:rPr>
              <w:t xml:space="preserve"> Creek.</w:t>
            </w:r>
          </w:p>
        </w:tc>
      </w:tr>
    </w:tbl>
    <w:p w:rsidR="00F70A56" w:rsidRPr="00F70A56" w:rsidRDefault="00F70A56" w:rsidP="00F70A56"/>
    <w:p w:rsidR="00D3563E" w:rsidRPr="006E7984" w:rsidRDefault="007625F2" w:rsidP="00F70A56">
      <w:pPr>
        <w:pStyle w:val="Heading1"/>
      </w:pPr>
      <w:r>
        <w:t>Draft</w:t>
      </w:r>
      <w:r w:rsidR="00D3563E">
        <w:t xml:space="preserve"> Application Review</w:t>
      </w:r>
      <w:r w:rsidR="00245F90">
        <w:t xml:space="preserve"> and </w:t>
      </w:r>
      <w:r w:rsidR="00D3563E">
        <w:t>Site Visit</w:t>
      </w:r>
      <w:r w:rsidR="00D3563E" w:rsidRPr="006E7984">
        <w:t xml:space="preserve"> </w:t>
      </w:r>
      <w:r w:rsidR="00245F90">
        <w:t xml:space="preserve">– </w:t>
      </w:r>
      <w:r w:rsidR="00D3563E" w:rsidRPr="006E7984">
        <w:t xml:space="preserve">REVIEW PANEL </w:t>
      </w:r>
      <w:r w:rsidR="00D3563E">
        <w:t>comments</w:t>
      </w:r>
    </w:p>
    <w:p w:rsidR="00D3563E" w:rsidRPr="00185F65" w:rsidRDefault="00D3563E" w:rsidP="006502CF">
      <w:pPr>
        <w:tabs>
          <w:tab w:val="left" w:pos="2430"/>
        </w:tabs>
        <w:rPr>
          <w:sz w:val="22"/>
          <w:szCs w:val="22"/>
        </w:rPr>
      </w:pPr>
      <w:r w:rsidRPr="00730C20">
        <w:rPr>
          <w:b/>
          <w:sz w:val="22"/>
          <w:szCs w:val="22"/>
        </w:rPr>
        <w:t>Date:</w:t>
      </w:r>
      <w:r>
        <w:rPr>
          <w:sz w:val="22"/>
          <w:szCs w:val="22"/>
        </w:rPr>
        <w:t xml:space="preserve"> </w:t>
      </w:r>
      <w:r w:rsidR="0094636F">
        <w:rPr>
          <w:sz w:val="22"/>
          <w:szCs w:val="22"/>
        </w:rPr>
        <w:t>5/21</w:t>
      </w:r>
      <w:r w:rsidR="00784395">
        <w:rPr>
          <w:sz w:val="22"/>
          <w:szCs w:val="22"/>
        </w:rPr>
        <w:t>/14</w:t>
      </w:r>
      <w:r w:rsidR="006502CF">
        <w:rPr>
          <w:sz w:val="22"/>
          <w:szCs w:val="22"/>
        </w:rPr>
        <w:tab/>
      </w:r>
    </w:p>
    <w:p w:rsidR="00D3563E" w:rsidRPr="00185F65" w:rsidRDefault="00D3563E" w:rsidP="006502CF">
      <w:pPr>
        <w:tabs>
          <w:tab w:val="left" w:pos="2430"/>
        </w:tabs>
        <w:rPr>
          <w:sz w:val="22"/>
          <w:szCs w:val="22"/>
        </w:rPr>
      </w:pPr>
      <w:r w:rsidRPr="00730C20">
        <w:rPr>
          <w:b/>
          <w:sz w:val="22"/>
          <w:szCs w:val="22"/>
        </w:rPr>
        <w:t>Panel Member(s) Name:</w:t>
      </w:r>
      <w:r>
        <w:rPr>
          <w:sz w:val="22"/>
          <w:szCs w:val="22"/>
        </w:rPr>
        <w:t xml:space="preserve"> </w:t>
      </w:r>
      <w:r w:rsidR="006502CF">
        <w:rPr>
          <w:sz w:val="22"/>
          <w:szCs w:val="22"/>
        </w:rPr>
        <w:tab/>
      </w:r>
      <w:r w:rsidR="00784395">
        <w:rPr>
          <w:sz w:val="22"/>
          <w:szCs w:val="22"/>
        </w:rPr>
        <w:t>O’Nea</w:t>
      </w:r>
      <w:r w:rsidR="00A904DE">
        <w:rPr>
          <w:sz w:val="22"/>
          <w:szCs w:val="22"/>
        </w:rPr>
        <w:t xml:space="preserve">l and </w:t>
      </w:r>
      <w:r w:rsidR="00DF01F2">
        <w:rPr>
          <w:sz w:val="22"/>
          <w:szCs w:val="22"/>
        </w:rPr>
        <w:t>Cramer</w:t>
      </w:r>
    </w:p>
    <w:p w:rsidR="00D3563E" w:rsidRPr="00185F65" w:rsidRDefault="00D3563E" w:rsidP="006502CF">
      <w:pPr>
        <w:tabs>
          <w:tab w:val="left" w:pos="2430"/>
          <w:tab w:val="left" w:pos="2880"/>
        </w:tabs>
        <w:rPr>
          <w:b/>
          <w:sz w:val="22"/>
          <w:szCs w:val="22"/>
        </w:rPr>
      </w:pPr>
      <w:r w:rsidRPr="00185F65">
        <w:rPr>
          <w:b/>
          <w:sz w:val="22"/>
          <w:szCs w:val="22"/>
        </w:rPr>
        <w:lastRenderedPageBreak/>
        <w:t xml:space="preserve">Early Project Status: </w:t>
      </w:r>
      <w:r w:rsidR="006502CF">
        <w:rPr>
          <w:b/>
          <w:sz w:val="22"/>
          <w:szCs w:val="22"/>
        </w:rPr>
        <w:tab/>
      </w:r>
      <w:r w:rsidR="002E2753">
        <w:rPr>
          <w:b/>
          <w:sz w:val="22"/>
          <w:szCs w:val="22"/>
        </w:rPr>
        <w:fldChar w:fldCharType="begin">
          <w:ffData>
            <w:name w:val="Check1"/>
            <w:enabled/>
            <w:calcOnExit w:val="0"/>
            <w:checkBox>
              <w:sizeAuto/>
              <w:default w:val="1"/>
            </w:checkBox>
          </w:ffData>
        </w:fldChar>
      </w:r>
      <w:bookmarkStart w:id="1" w:name="Check1"/>
      <w:r w:rsidR="00784395">
        <w:rPr>
          <w:b/>
          <w:sz w:val="22"/>
          <w:szCs w:val="22"/>
        </w:rPr>
        <w:instrText xml:space="preserve"> FORMCHECKBOX </w:instrText>
      </w:r>
      <w:r w:rsidR="002E2753">
        <w:rPr>
          <w:b/>
          <w:sz w:val="22"/>
          <w:szCs w:val="22"/>
        </w:rPr>
      </w:r>
      <w:r w:rsidR="002E2753">
        <w:rPr>
          <w:b/>
          <w:sz w:val="22"/>
          <w:szCs w:val="22"/>
        </w:rPr>
        <w:fldChar w:fldCharType="separate"/>
      </w:r>
      <w:r w:rsidR="002E2753">
        <w:rPr>
          <w:b/>
          <w:sz w:val="22"/>
          <w:szCs w:val="22"/>
        </w:rPr>
        <w:fldChar w:fldCharType="end"/>
      </w:r>
      <w:bookmarkEnd w:id="1"/>
      <w:r w:rsidR="006502CF">
        <w:rPr>
          <w:b/>
          <w:sz w:val="22"/>
          <w:szCs w:val="22"/>
        </w:rPr>
        <w:tab/>
      </w:r>
      <w:r w:rsidR="006502CF" w:rsidRPr="006502CF">
        <w:rPr>
          <w:sz w:val="22"/>
          <w:szCs w:val="22"/>
        </w:rPr>
        <w:t>Reviewed</w:t>
      </w:r>
    </w:p>
    <w:p w:rsidR="00D3563E" w:rsidRDefault="00D3563E" w:rsidP="006502CF">
      <w:pPr>
        <w:pStyle w:val="NoSpacing"/>
        <w:tabs>
          <w:tab w:val="left" w:pos="2430"/>
          <w:tab w:val="left" w:pos="2880"/>
          <w:tab w:val="left" w:pos="3600"/>
          <w:tab w:val="left" w:pos="3960"/>
        </w:tabs>
        <w:rPr>
          <w:sz w:val="22"/>
          <w:szCs w:val="22"/>
        </w:rPr>
      </w:pPr>
      <w:proofErr w:type="gramStart"/>
      <w:r w:rsidRPr="00730C20">
        <w:rPr>
          <w:b/>
          <w:sz w:val="22"/>
          <w:szCs w:val="22"/>
        </w:rPr>
        <w:t>Project Site Visit?</w:t>
      </w:r>
      <w:proofErr w:type="gramEnd"/>
      <w:r>
        <w:rPr>
          <w:sz w:val="22"/>
          <w:szCs w:val="22"/>
        </w:rPr>
        <w:t xml:space="preserve"> </w:t>
      </w:r>
      <w:r w:rsidR="006502CF">
        <w:rPr>
          <w:sz w:val="22"/>
          <w:szCs w:val="22"/>
        </w:rPr>
        <w:tab/>
      </w:r>
      <w:r w:rsidR="002E2753">
        <w:rPr>
          <w:sz w:val="22"/>
          <w:szCs w:val="22"/>
        </w:rPr>
        <w:fldChar w:fldCharType="begin">
          <w:ffData>
            <w:name w:val="Check2"/>
            <w:enabled/>
            <w:calcOnExit w:val="0"/>
            <w:checkBox>
              <w:sizeAuto/>
              <w:default w:val="1"/>
            </w:checkBox>
          </w:ffData>
        </w:fldChar>
      </w:r>
      <w:bookmarkStart w:id="2" w:name="Check2"/>
      <w:r w:rsidR="00784395">
        <w:rPr>
          <w:sz w:val="22"/>
          <w:szCs w:val="22"/>
        </w:rPr>
        <w:instrText xml:space="preserve"> FORMCHECKBOX </w:instrText>
      </w:r>
      <w:r w:rsidR="002E2753">
        <w:rPr>
          <w:sz w:val="22"/>
          <w:szCs w:val="22"/>
        </w:rPr>
      </w:r>
      <w:r w:rsidR="002E2753">
        <w:rPr>
          <w:sz w:val="22"/>
          <w:szCs w:val="22"/>
        </w:rPr>
        <w:fldChar w:fldCharType="separate"/>
      </w:r>
      <w:r w:rsidR="002E2753">
        <w:rPr>
          <w:sz w:val="22"/>
          <w:szCs w:val="22"/>
        </w:rPr>
        <w:fldChar w:fldCharType="end"/>
      </w:r>
      <w:bookmarkEnd w:id="2"/>
      <w:r w:rsidR="006502CF">
        <w:rPr>
          <w:sz w:val="22"/>
          <w:szCs w:val="22"/>
        </w:rPr>
        <w:tab/>
        <w:t>Yes</w:t>
      </w:r>
      <w:r w:rsidR="006502CF">
        <w:rPr>
          <w:sz w:val="22"/>
          <w:szCs w:val="22"/>
        </w:rPr>
        <w:tab/>
      </w:r>
      <w:r w:rsidR="002E2753">
        <w:rPr>
          <w:sz w:val="22"/>
          <w:szCs w:val="22"/>
        </w:rPr>
        <w:fldChar w:fldCharType="begin">
          <w:ffData>
            <w:name w:val="Check3"/>
            <w:enabled/>
            <w:calcOnExit w:val="0"/>
            <w:checkBox>
              <w:sizeAuto/>
              <w:default w:val="0"/>
            </w:checkBox>
          </w:ffData>
        </w:fldChar>
      </w:r>
      <w:bookmarkStart w:id="3" w:name="Check3"/>
      <w:r w:rsidR="006502CF">
        <w:rPr>
          <w:sz w:val="22"/>
          <w:szCs w:val="22"/>
        </w:rPr>
        <w:instrText xml:space="preserve"> FORMCHECKBOX </w:instrText>
      </w:r>
      <w:r w:rsidR="002E2753">
        <w:rPr>
          <w:sz w:val="22"/>
          <w:szCs w:val="22"/>
        </w:rPr>
      </w:r>
      <w:r w:rsidR="002E2753">
        <w:rPr>
          <w:sz w:val="22"/>
          <w:szCs w:val="22"/>
        </w:rPr>
        <w:fldChar w:fldCharType="separate"/>
      </w:r>
      <w:r w:rsidR="002E2753">
        <w:rPr>
          <w:sz w:val="22"/>
          <w:szCs w:val="22"/>
        </w:rPr>
        <w:fldChar w:fldCharType="end"/>
      </w:r>
      <w:bookmarkEnd w:id="3"/>
      <w:r w:rsidR="006502CF">
        <w:rPr>
          <w:sz w:val="22"/>
          <w:szCs w:val="22"/>
        </w:rPr>
        <w:tab/>
        <w:t>No</w:t>
      </w:r>
    </w:p>
    <w:p w:rsidR="00D3563E" w:rsidRPr="00185F65" w:rsidRDefault="00D3563E" w:rsidP="00B27C34">
      <w:pPr>
        <w:pStyle w:val="NoSpacing"/>
        <w:rPr>
          <w:sz w:val="22"/>
          <w:szCs w:val="22"/>
        </w:rPr>
      </w:pPr>
    </w:p>
    <w:p w:rsidR="00D3563E" w:rsidRPr="00730C20" w:rsidRDefault="00D3563E" w:rsidP="00245F90">
      <w:pPr>
        <w:pStyle w:val="NoSpacing"/>
        <w:numPr>
          <w:ilvl w:val="0"/>
          <w:numId w:val="8"/>
        </w:numPr>
        <w:ind w:left="360"/>
        <w:rPr>
          <w:b/>
          <w:sz w:val="22"/>
          <w:szCs w:val="22"/>
        </w:rPr>
      </w:pPr>
      <w:r w:rsidRPr="00730C20">
        <w:rPr>
          <w:b/>
          <w:sz w:val="22"/>
          <w:szCs w:val="22"/>
        </w:rPr>
        <w:t>Recommended improvements to make this a technically sound project according to the SRFB’s criteria.</w:t>
      </w:r>
    </w:p>
    <w:p w:rsidR="00D4001B" w:rsidRPr="007408D0" w:rsidRDefault="00F32E30" w:rsidP="00D4001B">
      <w:pPr>
        <w:pStyle w:val="NoSpacing"/>
        <w:ind w:left="360"/>
        <w:rPr>
          <w:sz w:val="24"/>
          <w:szCs w:val="24"/>
        </w:rPr>
      </w:pPr>
      <w:r w:rsidRPr="007408D0">
        <w:rPr>
          <w:sz w:val="24"/>
          <w:szCs w:val="24"/>
        </w:rPr>
        <w:t xml:space="preserve">This project identifies an excellent design approach in terms of </w:t>
      </w:r>
      <w:proofErr w:type="spellStart"/>
      <w:r w:rsidRPr="007408D0">
        <w:rPr>
          <w:sz w:val="24"/>
          <w:szCs w:val="24"/>
        </w:rPr>
        <w:t>identifiying</w:t>
      </w:r>
      <w:proofErr w:type="spellEnd"/>
      <w:r w:rsidRPr="007408D0">
        <w:rPr>
          <w:sz w:val="24"/>
          <w:szCs w:val="24"/>
        </w:rPr>
        <w:t xml:space="preserve"> fish use before project design, integrating that fish use information into the design specifications, and then proposing to evaluat</w:t>
      </w:r>
      <w:r w:rsidR="007408D0">
        <w:rPr>
          <w:sz w:val="24"/>
          <w:szCs w:val="24"/>
        </w:rPr>
        <w:t>e</w:t>
      </w:r>
      <w:r w:rsidRPr="007408D0">
        <w:rPr>
          <w:sz w:val="24"/>
          <w:szCs w:val="24"/>
        </w:rPr>
        <w:t xml:space="preserve"> the use of the project with respect to fish use after implementation.  This </w:t>
      </w:r>
      <w:r w:rsidR="005B1FC1">
        <w:rPr>
          <w:sz w:val="24"/>
          <w:szCs w:val="24"/>
        </w:rPr>
        <w:t xml:space="preserve">overall </w:t>
      </w:r>
      <w:r w:rsidRPr="007408D0">
        <w:rPr>
          <w:sz w:val="24"/>
          <w:szCs w:val="24"/>
        </w:rPr>
        <w:t xml:space="preserve">approach is a model that provides a potential for direct linkage between the project action and benefits to fish directly.  </w:t>
      </w:r>
    </w:p>
    <w:p w:rsidR="007408D0" w:rsidRDefault="007408D0" w:rsidP="00D4001B">
      <w:pPr>
        <w:pStyle w:val="NoSpacing"/>
        <w:ind w:left="360"/>
        <w:rPr>
          <w:sz w:val="22"/>
          <w:szCs w:val="22"/>
        </w:rPr>
      </w:pPr>
    </w:p>
    <w:p w:rsidR="00D3563E" w:rsidRDefault="00D3563E" w:rsidP="00245F90">
      <w:pPr>
        <w:pStyle w:val="NoSpacing"/>
        <w:numPr>
          <w:ilvl w:val="0"/>
          <w:numId w:val="8"/>
        </w:numPr>
        <w:ind w:left="360"/>
        <w:rPr>
          <w:b/>
          <w:sz w:val="22"/>
          <w:szCs w:val="22"/>
        </w:rPr>
      </w:pPr>
      <w:r w:rsidRPr="00730C20">
        <w:rPr>
          <w:b/>
          <w:sz w:val="22"/>
          <w:szCs w:val="22"/>
        </w:rPr>
        <w:t>Missing Pre-application information.</w:t>
      </w:r>
    </w:p>
    <w:p w:rsidR="00D224F4" w:rsidRPr="00D224F4" w:rsidRDefault="00D224F4" w:rsidP="00D224F4">
      <w:pPr>
        <w:pStyle w:val="NoSpacing"/>
        <w:ind w:left="360"/>
        <w:rPr>
          <w:sz w:val="24"/>
          <w:szCs w:val="24"/>
        </w:rPr>
      </w:pPr>
      <w:r>
        <w:rPr>
          <w:sz w:val="24"/>
          <w:szCs w:val="24"/>
        </w:rPr>
        <w:t>A</w:t>
      </w:r>
      <w:r w:rsidRPr="00D224F4">
        <w:rPr>
          <w:sz w:val="24"/>
          <w:szCs w:val="24"/>
        </w:rPr>
        <w:t xml:space="preserve"> PI score would be helpful in evaluating the level of priority of this project.  Can the following information be provided to </w:t>
      </w:r>
      <w:r>
        <w:rPr>
          <w:sz w:val="24"/>
          <w:szCs w:val="24"/>
        </w:rPr>
        <w:t xml:space="preserve">calculate the PI and </w:t>
      </w:r>
      <w:r w:rsidRPr="00D224F4">
        <w:rPr>
          <w:sz w:val="24"/>
          <w:szCs w:val="24"/>
        </w:rPr>
        <w:t>evaluate the level of priority for this passage project?</w:t>
      </w:r>
    </w:p>
    <w:p w:rsidR="00D224F4" w:rsidRPr="00D224F4" w:rsidRDefault="00D224F4" w:rsidP="00D224F4">
      <w:pPr>
        <w:pStyle w:val="ListParagraph"/>
        <w:numPr>
          <w:ilvl w:val="0"/>
          <w:numId w:val="14"/>
        </w:numPr>
        <w:spacing w:before="0" w:after="0" w:line="240" w:lineRule="auto"/>
        <w:contextualSpacing w:val="0"/>
        <w:rPr>
          <w:sz w:val="24"/>
          <w:szCs w:val="24"/>
        </w:rPr>
      </w:pPr>
      <w:r w:rsidRPr="00D224F4">
        <w:rPr>
          <w:sz w:val="24"/>
          <w:szCs w:val="24"/>
        </w:rPr>
        <w:t xml:space="preserve">Proportion of passage improvement </w:t>
      </w:r>
    </w:p>
    <w:p w:rsidR="00D224F4" w:rsidRPr="00D224F4" w:rsidRDefault="00D224F4" w:rsidP="00D224F4">
      <w:pPr>
        <w:pStyle w:val="ListParagraph"/>
        <w:numPr>
          <w:ilvl w:val="0"/>
          <w:numId w:val="14"/>
        </w:numPr>
        <w:spacing w:before="0" w:after="0" w:line="240" w:lineRule="auto"/>
        <w:contextualSpacing w:val="0"/>
        <w:rPr>
          <w:sz w:val="24"/>
          <w:szCs w:val="24"/>
        </w:rPr>
      </w:pPr>
      <w:r w:rsidRPr="00D224F4">
        <w:rPr>
          <w:sz w:val="24"/>
          <w:szCs w:val="24"/>
        </w:rPr>
        <w:t>Annual adult equivalent production potential</w:t>
      </w:r>
    </w:p>
    <w:p w:rsidR="00D224F4" w:rsidRPr="00D224F4" w:rsidRDefault="00D224F4" w:rsidP="00D224F4">
      <w:pPr>
        <w:pStyle w:val="ListParagraph"/>
        <w:numPr>
          <w:ilvl w:val="0"/>
          <w:numId w:val="14"/>
        </w:numPr>
        <w:spacing w:before="0" w:after="0" w:line="240" w:lineRule="auto"/>
        <w:contextualSpacing w:val="0"/>
        <w:rPr>
          <w:sz w:val="24"/>
          <w:szCs w:val="24"/>
        </w:rPr>
      </w:pPr>
      <w:r w:rsidRPr="00D224F4">
        <w:rPr>
          <w:sz w:val="24"/>
          <w:szCs w:val="24"/>
        </w:rPr>
        <w:t xml:space="preserve">Habitat gain </w:t>
      </w:r>
    </w:p>
    <w:p w:rsidR="00D224F4" w:rsidRPr="00D224F4" w:rsidRDefault="00D224F4" w:rsidP="00D224F4">
      <w:pPr>
        <w:pStyle w:val="ListParagraph"/>
        <w:numPr>
          <w:ilvl w:val="0"/>
          <w:numId w:val="14"/>
        </w:numPr>
        <w:spacing w:before="0" w:after="0" w:line="240" w:lineRule="auto"/>
        <w:contextualSpacing w:val="0"/>
        <w:rPr>
          <w:sz w:val="24"/>
          <w:szCs w:val="24"/>
        </w:rPr>
      </w:pPr>
      <w:r w:rsidRPr="00D224F4">
        <w:rPr>
          <w:sz w:val="24"/>
          <w:szCs w:val="24"/>
        </w:rPr>
        <w:t>Mobility (how geographically mobile are the stocks)</w:t>
      </w:r>
    </w:p>
    <w:p w:rsidR="00D224F4" w:rsidRPr="00D224F4" w:rsidRDefault="00D224F4" w:rsidP="00D224F4">
      <w:pPr>
        <w:pStyle w:val="ListParagraph"/>
        <w:numPr>
          <w:ilvl w:val="0"/>
          <w:numId w:val="14"/>
        </w:numPr>
        <w:spacing w:before="0" w:after="0" w:line="240" w:lineRule="auto"/>
        <w:contextualSpacing w:val="0"/>
        <w:rPr>
          <w:sz w:val="24"/>
          <w:szCs w:val="24"/>
        </w:rPr>
      </w:pPr>
      <w:r w:rsidRPr="00D224F4">
        <w:rPr>
          <w:sz w:val="24"/>
          <w:szCs w:val="24"/>
        </w:rPr>
        <w:t>Species condition (species status)</w:t>
      </w:r>
    </w:p>
    <w:p w:rsidR="00D224F4" w:rsidRPr="00D224F4" w:rsidRDefault="00D224F4" w:rsidP="00D224F4">
      <w:pPr>
        <w:pStyle w:val="ListParagraph"/>
        <w:numPr>
          <w:ilvl w:val="0"/>
          <w:numId w:val="14"/>
        </w:numPr>
        <w:spacing w:before="0" w:after="0" w:line="240" w:lineRule="auto"/>
        <w:contextualSpacing w:val="0"/>
        <w:rPr>
          <w:sz w:val="24"/>
          <w:szCs w:val="24"/>
        </w:rPr>
      </w:pPr>
      <w:r w:rsidRPr="00D224F4">
        <w:rPr>
          <w:sz w:val="24"/>
          <w:szCs w:val="24"/>
        </w:rPr>
        <w:t>Cost of project</w:t>
      </w:r>
    </w:p>
    <w:p w:rsidR="00D224F4" w:rsidRDefault="00C01D37" w:rsidP="007408D0">
      <w:pPr>
        <w:pStyle w:val="NoSpacing"/>
        <w:ind w:left="360"/>
        <w:rPr>
          <w:color w:val="FF0000"/>
          <w:sz w:val="24"/>
          <w:szCs w:val="24"/>
        </w:rPr>
      </w:pPr>
      <w:r>
        <w:rPr>
          <w:color w:val="FF0000"/>
          <w:sz w:val="24"/>
          <w:szCs w:val="24"/>
        </w:rPr>
        <w:t xml:space="preserve">The information needed to generate a PI score will be generated from the project and available for a proposal to fund final design and construction. The data available at this time does not allow an accurate accounting of the proportion of passage improvement and adult equivalent production potential, since the barrier is not in effect every year and until an assessment is complete, the limiting factors are not clearly understood. Potential habitat gain includes 6 miles of Steelhead spawning and rearing habitat in Peshastin, 2.5 miles in </w:t>
      </w:r>
      <w:proofErr w:type="spellStart"/>
      <w:r>
        <w:rPr>
          <w:color w:val="FF0000"/>
          <w:sz w:val="24"/>
          <w:szCs w:val="24"/>
        </w:rPr>
        <w:t>Tronsen</w:t>
      </w:r>
      <w:proofErr w:type="spellEnd"/>
      <w:r>
        <w:rPr>
          <w:color w:val="FF0000"/>
          <w:sz w:val="24"/>
          <w:szCs w:val="24"/>
        </w:rPr>
        <w:t xml:space="preserve"> and 0.5 miles in Scotty Creek (in the years when the barrier is in effect). Cost of the project at this time is about $75,000 for assessment and conceptual design, but when this phase is completed, we will have a cost estimate to correct the problem.</w:t>
      </w:r>
    </w:p>
    <w:p w:rsidR="00C01D37" w:rsidRPr="00C01D37" w:rsidRDefault="00C01D37" w:rsidP="007408D0">
      <w:pPr>
        <w:pStyle w:val="NoSpacing"/>
        <w:ind w:left="360"/>
        <w:rPr>
          <w:color w:val="FF0000"/>
          <w:sz w:val="24"/>
          <w:szCs w:val="24"/>
        </w:rPr>
      </w:pPr>
    </w:p>
    <w:p w:rsidR="00F32E30" w:rsidRPr="007408D0" w:rsidRDefault="00F32E30" w:rsidP="007408D0">
      <w:pPr>
        <w:pStyle w:val="NoSpacing"/>
        <w:ind w:left="360"/>
        <w:rPr>
          <w:sz w:val="24"/>
          <w:szCs w:val="24"/>
        </w:rPr>
      </w:pPr>
      <w:r w:rsidRPr="007408D0">
        <w:rPr>
          <w:sz w:val="24"/>
          <w:szCs w:val="24"/>
        </w:rPr>
        <w:t>More detail should be added to the budget (i.e. if WDFW staff are being engaged to assess fish use before and after the project, or for the design, where is this in the budget?)</w:t>
      </w:r>
    </w:p>
    <w:p w:rsidR="007408D0" w:rsidRPr="00C01D37" w:rsidRDefault="00C01D37" w:rsidP="007408D0">
      <w:pPr>
        <w:pStyle w:val="NoSpacing"/>
        <w:ind w:left="360"/>
        <w:rPr>
          <w:color w:val="FF0000"/>
          <w:sz w:val="22"/>
          <w:szCs w:val="22"/>
        </w:rPr>
      </w:pPr>
      <w:r>
        <w:rPr>
          <w:color w:val="FF0000"/>
          <w:sz w:val="22"/>
          <w:szCs w:val="22"/>
        </w:rPr>
        <w:t>WDFW staff time will not be funded by the project and their time has not been estimated for use as match.</w:t>
      </w:r>
    </w:p>
    <w:p w:rsidR="00D3563E" w:rsidRDefault="00D3563E" w:rsidP="00245F90">
      <w:pPr>
        <w:pStyle w:val="NoSpacing"/>
        <w:numPr>
          <w:ilvl w:val="0"/>
          <w:numId w:val="8"/>
        </w:numPr>
        <w:ind w:left="360"/>
        <w:rPr>
          <w:b/>
          <w:sz w:val="22"/>
          <w:szCs w:val="22"/>
        </w:rPr>
      </w:pPr>
      <w:r w:rsidRPr="00730C20">
        <w:rPr>
          <w:b/>
          <w:sz w:val="22"/>
          <w:szCs w:val="22"/>
        </w:rPr>
        <w:t>Comments/Questions:</w:t>
      </w:r>
    </w:p>
    <w:p w:rsidR="00DF01F2" w:rsidRPr="007408D0" w:rsidRDefault="007408D0" w:rsidP="007408D0">
      <w:pPr>
        <w:pStyle w:val="NoSpacing"/>
        <w:ind w:left="360"/>
        <w:rPr>
          <w:sz w:val="24"/>
          <w:szCs w:val="24"/>
        </w:rPr>
      </w:pPr>
      <w:r>
        <w:rPr>
          <w:sz w:val="24"/>
          <w:szCs w:val="24"/>
        </w:rPr>
        <w:t xml:space="preserve">During the </w:t>
      </w:r>
      <w:r w:rsidR="00F32E30" w:rsidRPr="007408D0">
        <w:rPr>
          <w:sz w:val="24"/>
          <w:szCs w:val="24"/>
        </w:rPr>
        <w:t>site visit</w:t>
      </w:r>
      <w:r>
        <w:rPr>
          <w:sz w:val="24"/>
          <w:szCs w:val="24"/>
        </w:rPr>
        <w:t xml:space="preserve">, </w:t>
      </w:r>
      <w:r w:rsidR="00F32E30" w:rsidRPr="007408D0">
        <w:rPr>
          <w:sz w:val="24"/>
          <w:szCs w:val="24"/>
        </w:rPr>
        <w:t>a large scale unstable slope above and upstream of the project area</w:t>
      </w:r>
      <w:r>
        <w:rPr>
          <w:sz w:val="24"/>
          <w:szCs w:val="24"/>
        </w:rPr>
        <w:t xml:space="preserve"> was observed</w:t>
      </w:r>
      <w:r w:rsidR="00F32E30" w:rsidRPr="007408D0">
        <w:rPr>
          <w:sz w:val="24"/>
          <w:szCs w:val="24"/>
        </w:rPr>
        <w:t>.  The potential to have ongoing issues with additional material falling into the stream is high.  What is the approach to prevent future loss of passage at the site from additional material falling in</w:t>
      </w:r>
      <w:r>
        <w:rPr>
          <w:sz w:val="24"/>
          <w:szCs w:val="24"/>
        </w:rPr>
        <w:t>to</w:t>
      </w:r>
      <w:r w:rsidR="00F32E30" w:rsidRPr="007408D0">
        <w:rPr>
          <w:sz w:val="24"/>
          <w:szCs w:val="24"/>
        </w:rPr>
        <w:t xml:space="preserve"> the stream?  </w:t>
      </w:r>
      <w:r w:rsidR="00B76720">
        <w:rPr>
          <w:sz w:val="24"/>
          <w:szCs w:val="24"/>
        </w:rPr>
        <w:t xml:space="preserve">Has WSDOT’s </w:t>
      </w:r>
      <w:r w:rsidR="005B1FC1">
        <w:rPr>
          <w:sz w:val="24"/>
          <w:szCs w:val="24"/>
        </w:rPr>
        <w:t xml:space="preserve">staff </w:t>
      </w:r>
      <w:r w:rsidR="00B76720">
        <w:rPr>
          <w:sz w:val="24"/>
          <w:szCs w:val="24"/>
        </w:rPr>
        <w:t xml:space="preserve">studied this slide and if so, describe the data gaps this project will address.    </w:t>
      </w:r>
    </w:p>
    <w:p w:rsidR="00A22DE1" w:rsidRDefault="00A22DE1" w:rsidP="00A22DE1">
      <w:pPr>
        <w:rPr>
          <w:color w:val="1F497D" w:themeColor="text2"/>
          <w:sz w:val="24"/>
          <w:szCs w:val="24"/>
        </w:rPr>
      </w:pPr>
      <w:r w:rsidRPr="00A22DE1">
        <w:rPr>
          <w:color w:val="1F497D" w:themeColor="text2"/>
          <w:sz w:val="24"/>
          <w:szCs w:val="24"/>
        </w:rPr>
        <w:t xml:space="preserve">The material on the face of the eroding slope does not appear large enough to affect passage in the channel on a short term basis (2 to 5 years).  In the longer term, they may be larger boulders which become exposed and roll down the slope.  They may affect/change the channel conditions immediately below the slope.  If passage is deemed to be a problem here, the assessment of the size and frequency of material coming down may be the issue. Then options for treatment or restoration of the slope can be considered.  </w:t>
      </w:r>
    </w:p>
    <w:p w:rsidR="00A22DE1" w:rsidRPr="00A22DE1" w:rsidRDefault="00A22DE1" w:rsidP="00A22DE1">
      <w:pPr>
        <w:rPr>
          <w:color w:val="1F497D" w:themeColor="text2"/>
          <w:sz w:val="24"/>
          <w:szCs w:val="24"/>
        </w:rPr>
      </w:pPr>
      <w:r>
        <w:rPr>
          <w:color w:val="FF0000"/>
          <w:sz w:val="24"/>
          <w:szCs w:val="24"/>
        </w:rPr>
        <w:lastRenderedPageBreak/>
        <w:t xml:space="preserve">WSDOT’s staff has not studied the slide from what I have been able to determine. </w:t>
      </w:r>
      <w:r w:rsidRPr="00A22DE1">
        <w:rPr>
          <w:color w:val="1F497D" w:themeColor="text2"/>
          <w:sz w:val="24"/>
          <w:szCs w:val="24"/>
        </w:rPr>
        <w:t>We need to better understand the issues as far as WSDOT is concerned.  They have done a lot of work in this area with structural walls, rock placement, etc.  This grant will allow us to have those discussions and document the history and future plans.  The outcome of this planning will greatly affect any design options.</w:t>
      </w:r>
    </w:p>
    <w:p w:rsidR="00F32E30" w:rsidRPr="007408D0" w:rsidRDefault="00F32E30" w:rsidP="007408D0">
      <w:pPr>
        <w:pStyle w:val="NoSpacing"/>
        <w:ind w:left="360"/>
        <w:rPr>
          <w:sz w:val="24"/>
          <w:szCs w:val="24"/>
        </w:rPr>
      </w:pPr>
    </w:p>
    <w:p w:rsidR="00F32E30" w:rsidRPr="007408D0" w:rsidRDefault="00F32E30" w:rsidP="007408D0">
      <w:pPr>
        <w:pStyle w:val="NoSpacing"/>
        <w:ind w:left="360"/>
        <w:rPr>
          <w:sz w:val="24"/>
          <w:szCs w:val="24"/>
        </w:rPr>
      </w:pPr>
      <w:r w:rsidRPr="007408D0">
        <w:rPr>
          <w:sz w:val="24"/>
          <w:szCs w:val="24"/>
        </w:rPr>
        <w:t>Local gradient</w:t>
      </w:r>
      <w:r w:rsidR="00012D8C">
        <w:rPr>
          <w:sz w:val="24"/>
          <w:szCs w:val="24"/>
        </w:rPr>
        <w:t xml:space="preserve"> downstream of the project area</w:t>
      </w:r>
      <w:r w:rsidRPr="007408D0">
        <w:rPr>
          <w:sz w:val="24"/>
          <w:szCs w:val="24"/>
        </w:rPr>
        <w:t xml:space="preserve"> is also very steep.  Can you confirm that this is the most downstream barrier that needs to be addressed?  </w:t>
      </w:r>
    </w:p>
    <w:p w:rsidR="00A22DE1" w:rsidRPr="00A22DE1" w:rsidRDefault="00A22DE1" w:rsidP="00A22DE1">
      <w:pPr>
        <w:rPr>
          <w:color w:val="1F497D" w:themeColor="text2"/>
          <w:sz w:val="24"/>
          <w:szCs w:val="24"/>
        </w:rPr>
      </w:pPr>
      <w:r w:rsidRPr="00A22DE1">
        <w:rPr>
          <w:color w:val="1F497D" w:themeColor="text2"/>
          <w:sz w:val="24"/>
          <w:szCs w:val="24"/>
        </w:rPr>
        <w:t xml:space="preserve">From my observations </w:t>
      </w:r>
      <w:r>
        <w:rPr>
          <w:color w:val="1F497D" w:themeColor="text2"/>
          <w:sz w:val="24"/>
          <w:szCs w:val="24"/>
        </w:rPr>
        <w:t xml:space="preserve">(P. Powers) </w:t>
      </w:r>
      <w:r w:rsidRPr="00A22DE1">
        <w:rPr>
          <w:color w:val="1F497D" w:themeColor="text2"/>
          <w:sz w:val="24"/>
          <w:szCs w:val="24"/>
        </w:rPr>
        <w:t xml:space="preserve">it did not appear that the area directly below the slide was a barrier in terms of drop, velocity, etc…………. but looking downstream away from the main slope failure it did appear there may be hydraulic conditions just upstream of the WSDOT culvert and inside the entrance which may create a passage problem.  The key is to synthesize the fish migration timing and hydrology to see if there really is a hydraulic problem.  This combined with local biologist information and opinion is likely the best way to assess </w:t>
      </w:r>
      <w:proofErr w:type="spellStart"/>
      <w:r w:rsidRPr="00A22DE1">
        <w:rPr>
          <w:color w:val="1F497D" w:themeColor="text2"/>
          <w:sz w:val="24"/>
          <w:szCs w:val="24"/>
        </w:rPr>
        <w:t>passability</w:t>
      </w:r>
      <w:proofErr w:type="spellEnd"/>
      <w:r w:rsidRPr="00A22DE1">
        <w:rPr>
          <w:color w:val="1F497D" w:themeColor="text2"/>
          <w:sz w:val="24"/>
          <w:szCs w:val="24"/>
        </w:rPr>
        <w:t xml:space="preserve">.   </w:t>
      </w:r>
    </w:p>
    <w:p w:rsidR="00F32E30" w:rsidRPr="007408D0" w:rsidRDefault="00F32E30" w:rsidP="007408D0">
      <w:pPr>
        <w:pStyle w:val="NoSpacing"/>
        <w:ind w:left="360"/>
        <w:rPr>
          <w:sz w:val="24"/>
          <w:szCs w:val="24"/>
        </w:rPr>
      </w:pPr>
    </w:p>
    <w:p w:rsidR="00F32E30" w:rsidRPr="007408D0" w:rsidRDefault="00F32E30" w:rsidP="007408D0">
      <w:pPr>
        <w:pStyle w:val="NoSpacing"/>
        <w:ind w:left="360"/>
        <w:rPr>
          <w:sz w:val="24"/>
          <w:szCs w:val="24"/>
        </w:rPr>
      </w:pPr>
      <w:r w:rsidRPr="007408D0">
        <w:rPr>
          <w:sz w:val="24"/>
          <w:szCs w:val="24"/>
        </w:rPr>
        <w:t>Peshastin Creek is identified as having some of the highest juvenile densities in the Wenatchee basin.  Please provide information on fish densities in Peshastin Creek and identify the localized densities downstream of the project area.  According to statewide monitoring, pre- project fish densities below barrier</w:t>
      </w:r>
      <w:r w:rsidR="005B1FC1">
        <w:rPr>
          <w:sz w:val="24"/>
          <w:szCs w:val="24"/>
        </w:rPr>
        <w:t>s</w:t>
      </w:r>
      <w:r w:rsidRPr="007408D0">
        <w:rPr>
          <w:sz w:val="24"/>
          <w:szCs w:val="24"/>
        </w:rPr>
        <w:t xml:space="preserve"> are one of the best indicators of the potential for increasing fish use above</w:t>
      </w:r>
      <w:r w:rsidR="005B1FC1">
        <w:rPr>
          <w:sz w:val="24"/>
          <w:szCs w:val="24"/>
        </w:rPr>
        <w:t xml:space="preserve"> fish passage</w:t>
      </w:r>
      <w:r w:rsidRPr="007408D0">
        <w:rPr>
          <w:sz w:val="24"/>
          <w:szCs w:val="24"/>
        </w:rPr>
        <w:t xml:space="preserve"> barrier</w:t>
      </w:r>
      <w:r w:rsidR="005B1FC1">
        <w:rPr>
          <w:sz w:val="24"/>
          <w:szCs w:val="24"/>
        </w:rPr>
        <w:t>s</w:t>
      </w:r>
      <w:r w:rsidRPr="007408D0">
        <w:rPr>
          <w:sz w:val="24"/>
          <w:szCs w:val="24"/>
        </w:rPr>
        <w:t xml:space="preserve">.  </w:t>
      </w:r>
    </w:p>
    <w:p w:rsidR="00F32E30" w:rsidRDefault="00A22DE1" w:rsidP="007408D0">
      <w:pPr>
        <w:pStyle w:val="NoSpacing"/>
        <w:ind w:left="360"/>
        <w:rPr>
          <w:color w:val="FF0000"/>
          <w:sz w:val="24"/>
          <w:szCs w:val="24"/>
        </w:rPr>
      </w:pPr>
      <w:r>
        <w:rPr>
          <w:color w:val="FF0000"/>
          <w:sz w:val="24"/>
          <w:szCs w:val="24"/>
        </w:rPr>
        <w:t xml:space="preserve">Juvenile fish density maps were included on final proposal in response to this comment. The </w:t>
      </w:r>
      <w:proofErr w:type="gramStart"/>
      <w:r>
        <w:rPr>
          <w:color w:val="FF0000"/>
          <w:sz w:val="24"/>
          <w:szCs w:val="24"/>
        </w:rPr>
        <w:t>existence of steelhead/</w:t>
      </w:r>
      <w:proofErr w:type="spellStart"/>
      <w:r>
        <w:rPr>
          <w:color w:val="FF0000"/>
          <w:sz w:val="24"/>
          <w:szCs w:val="24"/>
        </w:rPr>
        <w:t>rbt</w:t>
      </w:r>
      <w:proofErr w:type="spellEnd"/>
      <w:r>
        <w:rPr>
          <w:color w:val="FF0000"/>
          <w:sz w:val="24"/>
          <w:szCs w:val="24"/>
        </w:rPr>
        <w:t xml:space="preserve"> densities up and downstream of the barrier</w:t>
      </w:r>
      <w:r w:rsidR="00C51347">
        <w:rPr>
          <w:color w:val="FF0000"/>
          <w:sz w:val="24"/>
          <w:szCs w:val="24"/>
        </w:rPr>
        <w:t xml:space="preserve"> make</w:t>
      </w:r>
      <w:proofErr w:type="gramEnd"/>
      <w:r w:rsidR="00C51347">
        <w:rPr>
          <w:color w:val="FF0000"/>
          <w:sz w:val="24"/>
          <w:szCs w:val="24"/>
        </w:rPr>
        <w:t xml:space="preserve"> this a challenging indicator.</w:t>
      </w:r>
    </w:p>
    <w:p w:rsidR="00C51347" w:rsidRPr="00A22DE1" w:rsidRDefault="00C51347" w:rsidP="007408D0">
      <w:pPr>
        <w:pStyle w:val="NoSpacing"/>
        <w:ind w:left="360"/>
        <w:rPr>
          <w:color w:val="FF0000"/>
          <w:sz w:val="24"/>
          <w:szCs w:val="24"/>
        </w:rPr>
      </w:pPr>
    </w:p>
    <w:p w:rsidR="00F32E30" w:rsidRDefault="00F32E30" w:rsidP="007408D0">
      <w:pPr>
        <w:pStyle w:val="NoSpacing"/>
        <w:ind w:left="360"/>
        <w:rPr>
          <w:sz w:val="24"/>
          <w:szCs w:val="24"/>
        </w:rPr>
      </w:pPr>
      <w:r w:rsidRPr="007408D0">
        <w:rPr>
          <w:sz w:val="24"/>
          <w:szCs w:val="24"/>
        </w:rPr>
        <w:t xml:space="preserve">Please determine the potential for liability at the site if work is done below the unstable slope and further slide activity occurs.  </w:t>
      </w:r>
      <w:r w:rsidR="005B1FC1">
        <w:rPr>
          <w:sz w:val="24"/>
          <w:szCs w:val="24"/>
        </w:rPr>
        <w:t>Consultation with a WSDOT Geologist is recommended to determine the potential for liability.</w:t>
      </w:r>
      <w:bookmarkStart w:id="4" w:name="_GoBack"/>
      <w:bookmarkEnd w:id="4"/>
    </w:p>
    <w:p w:rsidR="007408D0" w:rsidRPr="00C51347" w:rsidRDefault="00C51347" w:rsidP="007408D0">
      <w:pPr>
        <w:pStyle w:val="NoSpacing"/>
        <w:ind w:left="360"/>
        <w:rPr>
          <w:color w:val="FF0000"/>
          <w:sz w:val="24"/>
          <w:szCs w:val="24"/>
        </w:rPr>
      </w:pPr>
      <w:r>
        <w:rPr>
          <w:color w:val="FF0000"/>
          <w:sz w:val="24"/>
          <w:szCs w:val="24"/>
        </w:rPr>
        <w:t xml:space="preserve">No </w:t>
      </w:r>
      <w:proofErr w:type="gramStart"/>
      <w:r>
        <w:rPr>
          <w:color w:val="FF0000"/>
          <w:sz w:val="24"/>
          <w:szCs w:val="24"/>
        </w:rPr>
        <w:t>conversations on future liability has</w:t>
      </w:r>
      <w:proofErr w:type="gramEnd"/>
      <w:r>
        <w:rPr>
          <w:color w:val="FF0000"/>
          <w:sz w:val="24"/>
          <w:szCs w:val="24"/>
        </w:rPr>
        <w:t xml:space="preserve"> occurred with WSDOT at this time.</w:t>
      </w:r>
    </w:p>
    <w:p w:rsidR="00D3563E" w:rsidRDefault="00D3563E" w:rsidP="00245F90">
      <w:pPr>
        <w:pStyle w:val="NoSpacing"/>
        <w:numPr>
          <w:ilvl w:val="0"/>
          <w:numId w:val="8"/>
        </w:numPr>
        <w:ind w:left="360"/>
        <w:rPr>
          <w:b/>
          <w:sz w:val="22"/>
          <w:szCs w:val="22"/>
        </w:rPr>
      </w:pPr>
      <w:r>
        <w:rPr>
          <w:b/>
          <w:sz w:val="22"/>
          <w:szCs w:val="22"/>
        </w:rPr>
        <w:t xml:space="preserve">Staff </w:t>
      </w:r>
      <w:r w:rsidRPr="00730C20">
        <w:rPr>
          <w:b/>
          <w:sz w:val="22"/>
          <w:szCs w:val="22"/>
        </w:rPr>
        <w:t>Comments</w:t>
      </w:r>
      <w:r>
        <w:rPr>
          <w:b/>
          <w:sz w:val="22"/>
          <w:szCs w:val="22"/>
        </w:rPr>
        <w:t>:</w:t>
      </w:r>
      <w:r w:rsidR="00665318">
        <w:rPr>
          <w:b/>
          <w:sz w:val="22"/>
          <w:szCs w:val="22"/>
        </w:rPr>
        <w:t xml:space="preserve">  </w:t>
      </w:r>
    </w:p>
    <w:p w:rsidR="00D3563E" w:rsidRPr="00B264D3" w:rsidRDefault="00D3563E" w:rsidP="00916BEE">
      <w:pPr>
        <w:pStyle w:val="Heading2"/>
      </w:pPr>
      <w:r>
        <w:t>EARLY APPLICATION Review</w:t>
      </w:r>
      <w:r w:rsidR="00245F90">
        <w:t xml:space="preserve"> and </w:t>
      </w:r>
      <w:r>
        <w:t xml:space="preserve">Site VISIT </w:t>
      </w:r>
      <w:r w:rsidR="00245F90">
        <w:t>–</w:t>
      </w:r>
      <w:r>
        <w:t xml:space="preserve"> lead entity </w:t>
      </w:r>
      <w:r w:rsidR="00245F90">
        <w:t>and</w:t>
      </w:r>
      <w:r>
        <w:t xml:space="preserve"> </w:t>
      </w:r>
      <w:r w:rsidRPr="00B264D3">
        <w:t>project sponsor response</w:t>
      </w:r>
      <w:r>
        <w:t>s</w:t>
      </w:r>
    </w:p>
    <w:p w:rsidR="00D3563E" w:rsidRDefault="00D3563E" w:rsidP="00916BEE">
      <w:pPr>
        <w:pStyle w:val="NoSpacing"/>
      </w:pPr>
    </w:p>
    <w:p w:rsidR="00A06F21" w:rsidRDefault="00D3563E" w:rsidP="00916BEE">
      <w:pPr>
        <w:pStyle w:val="NoSpacing"/>
        <w:rPr>
          <w:sz w:val="22"/>
          <w:szCs w:val="22"/>
        </w:rPr>
      </w:pPr>
      <w:r w:rsidRPr="00245F90">
        <w:rPr>
          <w:b/>
          <w:sz w:val="22"/>
          <w:szCs w:val="22"/>
        </w:rPr>
        <w:t>Directions:</w:t>
      </w:r>
      <w:r w:rsidRPr="00245F90">
        <w:rPr>
          <w:sz w:val="22"/>
          <w:szCs w:val="22"/>
        </w:rPr>
        <w:t xml:space="preserve"> </w:t>
      </w:r>
      <w:proofErr w:type="gramStart"/>
      <w:r w:rsidR="00DB1F98" w:rsidRPr="00245F90">
        <w:rPr>
          <w:b/>
          <w:sz w:val="22"/>
          <w:szCs w:val="22"/>
          <w:u w:val="single"/>
        </w:rPr>
        <w:t>By</w:t>
      </w:r>
      <w:proofErr w:type="gramEnd"/>
      <w:r w:rsidR="00DB1F98" w:rsidRPr="00245F90">
        <w:rPr>
          <w:b/>
          <w:sz w:val="22"/>
          <w:szCs w:val="22"/>
          <w:u w:val="single"/>
        </w:rPr>
        <w:t xml:space="preserve"> the final application due date</w:t>
      </w:r>
      <w:r w:rsidR="00DB1F98" w:rsidRPr="00245F90">
        <w:rPr>
          <w:sz w:val="22"/>
          <w:szCs w:val="22"/>
        </w:rPr>
        <w:t>, applicants must revise their project proposal</w:t>
      </w:r>
      <w:r w:rsidR="00245F90">
        <w:rPr>
          <w:sz w:val="22"/>
          <w:szCs w:val="22"/>
        </w:rPr>
        <w:t>s</w:t>
      </w:r>
      <w:r w:rsidR="00DB1F98" w:rsidRPr="00245F90">
        <w:rPr>
          <w:sz w:val="22"/>
          <w:szCs w:val="22"/>
        </w:rPr>
        <w:t xml:space="preserve"> using </w:t>
      </w:r>
      <w:r w:rsidR="00245F90">
        <w:rPr>
          <w:sz w:val="22"/>
          <w:szCs w:val="22"/>
        </w:rPr>
        <w:t>“t</w:t>
      </w:r>
      <w:r w:rsidR="00DB1F98" w:rsidRPr="00245F90">
        <w:rPr>
          <w:sz w:val="22"/>
          <w:szCs w:val="22"/>
        </w:rPr>
        <w:t xml:space="preserve">rack </w:t>
      </w:r>
      <w:r w:rsidR="00245F90">
        <w:rPr>
          <w:sz w:val="22"/>
          <w:szCs w:val="22"/>
        </w:rPr>
        <w:t>c</w:t>
      </w:r>
      <w:r w:rsidR="00DB1F98" w:rsidRPr="00245F90">
        <w:rPr>
          <w:sz w:val="22"/>
          <w:szCs w:val="22"/>
        </w:rPr>
        <w:t>hanges</w:t>
      </w:r>
      <w:r w:rsidR="00245F90">
        <w:rPr>
          <w:sz w:val="22"/>
          <w:szCs w:val="22"/>
        </w:rPr>
        <w:t>”</w:t>
      </w:r>
      <w:r w:rsidR="00DB1F98" w:rsidRPr="00245F90">
        <w:rPr>
          <w:sz w:val="22"/>
          <w:szCs w:val="22"/>
        </w:rPr>
        <w:t xml:space="preserve"> and update their PRISM application</w:t>
      </w:r>
      <w:r w:rsidR="00245F90">
        <w:rPr>
          <w:sz w:val="22"/>
          <w:szCs w:val="22"/>
        </w:rPr>
        <w:t>s</w:t>
      </w:r>
      <w:r w:rsidR="00DB1F98" w:rsidRPr="00245F90">
        <w:rPr>
          <w:sz w:val="22"/>
          <w:szCs w:val="22"/>
        </w:rPr>
        <w:t xml:space="preserve"> and attachments, as needed, to respond to </w:t>
      </w:r>
      <w:r w:rsidR="00245F90" w:rsidRPr="00245F90">
        <w:rPr>
          <w:sz w:val="22"/>
          <w:szCs w:val="22"/>
        </w:rPr>
        <w:t xml:space="preserve">the review panel </w:t>
      </w:r>
      <w:r w:rsidR="00DB1F98" w:rsidRPr="00245F90">
        <w:rPr>
          <w:sz w:val="22"/>
          <w:szCs w:val="22"/>
        </w:rPr>
        <w:t>comments.</w:t>
      </w:r>
      <w:r w:rsidR="003315C1">
        <w:rPr>
          <w:sz w:val="22"/>
          <w:szCs w:val="22"/>
        </w:rPr>
        <w:t xml:space="preserve"> </w:t>
      </w:r>
      <w:r w:rsidR="003315C1" w:rsidRPr="00623317">
        <w:rPr>
          <w:sz w:val="22"/>
          <w:szCs w:val="22"/>
        </w:rPr>
        <w:t>In addition, please fill out the section at the end of the project proposal which asks how you responded to the review panel’s comments.</w:t>
      </w:r>
      <w:r w:rsidR="003315C1">
        <w:rPr>
          <w:sz w:val="22"/>
          <w:szCs w:val="22"/>
        </w:rPr>
        <w:t xml:space="preserve"> </w:t>
      </w:r>
    </w:p>
    <w:p w:rsidR="00D3563E" w:rsidRPr="00C45051" w:rsidRDefault="008C0943" w:rsidP="006944E7">
      <w:pPr>
        <w:ind w:left="720"/>
      </w:pPr>
      <w:r>
        <w:rPr>
          <w:noProof/>
        </w:rPr>
        <w:drawing>
          <wp:anchor distT="0" distB="274320" distL="114300" distR="114300" simplePos="0" relativeHeight="251657728" behindDoc="1" locked="0" layoutInCell="1" allowOverlap="1">
            <wp:simplePos x="0" y="0"/>
            <wp:positionH relativeFrom="column">
              <wp:posOffset>0</wp:posOffset>
            </wp:positionH>
            <wp:positionV relativeFrom="paragraph">
              <wp:posOffset>186690</wp:posOffset>
            </wp:positionV>
            <wp:extent cx="494030" cy="494030"/>
            <wp:effectExtent l="0" t="0" r="1270" b="127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4030" cy="494030"/>
                    </a:xfrm>
                    <a:prstGeom prst="rect">
                      <a:avLst/>
                    </a:prstGeom>
                    <a:noFill/>
                    <a:ln>
                      <a:noFill/>
                    </a:ln>
                  </pic:spPr>
                </pic:pic>
              </a:graphicData>
            </a:graphic>
          </wp:anchor>
        </w:drawing>
      </w:r>
      <w:r w:rsidR="00D3563E" w:rsidRPr="00C50933">
        <w:rPr>
          <w:b/>
        </w:rPr>
        <w:t>Special Note:</w:t>
      </w:r>
      <w:r w:rsidR="00D3563E" w:rsidRPr="005773C2">
        <w:t xml:space="preserve"> To help speed the local and SRFB Review Panel evaluation process, if for any reason throughout the application review process you update your project proposal based on SRFB Review Panel comments please </w:t>
      </w:r>
      <w:r w:rsidR="00265EE2">
        <w:t>update your project proposal using</w:t>
      </w:r>
      <w:r w:rsidR="00265EE2" w:rsidRPr="005773C2">
        <w:t xml:space="preserve"> WORD “track changes” </w:t>
      </w:r>
      <w:r w:rsidR="00265EE2">
        <w:t xml:space="preserve">and </w:t>
      </w:r>
      <w:r w:rsidR="00D3563E" w:rsidRPr="005773C2">
        <w:t>re-attach your proposal in PRISM</w:t>
      </w:r>
      <w:r w:rsidR="00265EE2">
        <w:t xml:space="preserve">. </w:t>
      </w:r>
      <w:r w:rsidR="00D3563E" w:rsidRPr="005773C2">
        <w:t>This step will save time and focus the reviewer on the changes.</w:t>
      </w:r>
    </w:p>
    <w:p w:rsidR="002A392C" w:rsidRDefault="002A392C" w:rsidP="002A392C"/>
    <w:p w:rsidR="002A392C" w:rsidRDefault="002A392C" w:rsidP="002A392C"/>
    <w:p w:rsidR="002A392C" w:rsidRDefault="002A392C" w:rsidP="002A392C"/>
    <w:p w:rsidR="002A392C" w:rsidRDefault="002A392C" w:rsidP="002A392C"/>
    <w:p w:rsidR="002A392C" w:rsidRDefault="002A392C" w:rsidP="002A392C"/>
    <w:p w:rsidR="002A392C" w:rsidRDefault="002A392C" w:rsidP="002A392C"/>
    <w:p w:rsidR="002A2E0E" w:rsidRDefault="002A2E0E" w:rsidP="002A392C"/>
    <w:p w:rsidR="002A2E0E" w:rsidRDefault="002A2E0E" w:rsidP="002A392C"/>
    <w:p w:rsidR="002A392C" w:rsidRDefault="002A392C" w:rsidP="002A392C"/>
    <w:p w:rsidR="002A392C" w:rsidRDefault="002A392C" w:rsidP="002A392C"/>
    <w:p w:rsidR="00D3563E" w:rsidRPr="00492EF9" w:rsidRDefault="00D3563E" w:rsidP="002A392C">
      <w:pPr>
        <w:pStyle w:val="Heading1"/>
        <w:pBdr>
          <w:top w:val="single" w:sz="24" w:space="2" w:color="4F81BD"/>
          <w:bottom w:val="single" w:sz="24" w:space="1" w:color="4F81BD"/>
        </w:pBdr>
      </w:pPr>
      <w:r w:rsidRPr="00492EF9">
        <w:t xml:space="preserve">Post Application </w:t>
      </w:r>
      <w:r w:rsidR="00245F90">
        <w:t>–</w:t>
      </w:r>
      <w:r w:rsidRPr="00492EF9">
        <w:t xml:space="preserve"> REVIEW PANEL comments</w:t>
      </w:r>
    </w:p>
    <w:p w:rsidR="00D3563E" w:rsidRPr="00185F65" w:rsidRDefault="00D3563E" w:rsidP="006502CF">
      <w:pPr>
        <w:tabs>
          <w:tab w:val="left" w:pos="720"/>
          <w:tab w:val="left" w:pos="3150"/>
        </w:tabs>
        <w:rPr>
          <w:sz w:val="22"/>
          <w:szCs w:val="22"/>
        </w:rPr>
      </w:pPr>
      <w:r w:rsidRPr="00206D26">
        <w:rPr>
          <w:b/>
          <w:sz w:val="22"/>
          <w:szCs w:val="22"/>
        </w:rPr>
        <w:t>Date:</w:t>
      </w:r>
      <w:r>
        <w:rPr>
          <w:sz w:val="22"/>
          <w:szCs w:val="22"/>
        </w:rPr>
        <w:t xml:space="preserve"> </w:t>
      </w:r>
      <w:r w:rsidR="006502CF">
        <w:rPr>
          <w:sz w:val="22"/>
          <w:szCs w:val="22"/>
        </w:rPr>
        <w:tab/>
      </w:r>
    </w:p>
    <w:p w:rsidR="00D3563E" w:rsidRPr="00185F65" w:rsidRDefault="00D3563E" w:rsidP="006502CF">
      <w:pPr>
        <w:tabs>
          <w:tab w:val="left" w:pos="720"/>
          <w:tab w:val="left" w:pos="3150"/>
        </w:tabs>
        <w:rPr>
          <w:sz w:val="22"/>
          <w:szCs w:val="22"/>
        </w:rPr>
      </w:pPr>
      <w:r>
        <w:rPr>
          <w:b/>
          <w:sz w:val="22"/>
          <w:szCs w:val="22"/>
        </w:rPr>
        <w:t xml:space="preserve">Review </w:t>
      </w:r>
      <w:r w:rsidRPr="00206D26">
        <w:rPr>
          <w:b/>
          <w:sz w:val="22"/>
          <w:szCs w:val="22"/>
        </w:rPr>
        <w:t>Panel Member(s) Name:</w:t>
      </w:r>
      <w:r>
        <w:rPr>
          <w:sz w:val="22"/>
          <w:szCs w:val="22"/>
        </w:rPr>
        <w:t xml:space="preserve"> </w:t>
      </w:r>
      <w:r w:rsidR="006502CF">
        <w:rPr>
          <w:sz w:val="22"/>
          <w:szCs w:val="22"/>
        </w:rPr>
        <w:tab/>
      </w:r>
    </w:p>
    <w:p w:rsidR="00D3563E" w:rsidRPr="00206D26" w:rsidRDefault="00D3563E" w:rsidP="006502CF">
      <w:pPr>
        <w:tabs>
          <w:tab w:val="left" w:pos="720"/>
          <w:tab w:val="left" w:pos="3150"/>
        </w:tabs>
        <w:rPr>
          <w:b/>
          <w:sz w:val="22"/>
          <w:szCs w:val="22"/>
        </w:rPr>
      </w:pPr>
      <w:r>
        <w:rPr>
          <w:b/>
          <w:sz w:val="22"/>
          <w:szCs w:val="22"/>
        </w:rPr>
        <w:t>Application</w:t>
      </w:r>
      <w:r w:rsidRPr="00185F65">
        <w:rPr>
          <w:b/>
          <w:sz w:val="22"/>
          <w:szCs w:val="22"/>
        </w:rPr>
        <w:t xml:space="preserve"> Project Status:</w:t>
      </w:r>
      <w:r w:rsidR="00D00EF2">
        <w:rPr>
          <w:b/>
          <w:sz w:val="22"/>
          <w:szCs w:val="22"/>
        </w:rPr>
        <w:tab/>
      </w:r>
      <w:sdt>
        <w:sdtPr>
          <w:rPr>
            <w:b/>
            <w:sz w:val="22"/>
            <w:szCs w:val="22"/>
          </w:rPr>
          <w:alias w:val="Click arrow to choose a status"/>
          <w:tag w:val="Click arrow to choose a status"/>
          <w:id w:val="-2003107021"/>
          <w:placeholder>
            <w:docPart w:val="DefaultPlaceholder_1082065159"/>
          </w:placeholder>
          <w:comboBox>
            <w:listItem w:displayText="Click to choose a status" w:value="Click to choose a status"/>
            <w:listItem w:displayText="None" w:value="None"/>
            <w:listItem w:displayText="Clear" w:value="Clear"/>
            <w:listItem w:displayText="NMI" w:value="NMI"/>
            <w:listItem w:displayText="Conditioned" w:value="Conditioned"/>
            <w:listItem w:displayText="POC" w:value="POC"/>
          </w:comboBox>
        </w:sdtPr>
        <w:sdtContent>
          <w:r w:rsidR="00D21A0B">
            <w:rPr>
              <w:b/>
              <w:sz w:val="22"/>
              <w:szCs w:val="22"/>
            </w:rPr>
            <w:t>None</w:t>
          </w:r>
        </w:sdtContent>
      </w:sdt>
    </w:p>
    <w:p w:rsidR="00D3563E" w:rsidRDefault="009410A8" w:rsidP="00245F90">
      <w:pPr>
        <w:pStyle w:val="NoSpacing"/>
        <w:numPr>
          <w:ilvl w:val="0"/>
          <w:numId w:val="10"/>
        </w:numPr>
        <w:ind w:left="360"/>
        <w:rPr>
          <w:b/>
          <w:sz w:val="22"/>
          <w:szCs w:val="22"/>
        </w:rPr>
      </w:pPr>
      <w:r>
        <w:rPr>
          <w:b/>
          <w:sz w:val="22"/>
          <w:szCs w:val="22"/>
        </w:rPr>
        <w:t xml:space="preserve">If the project is a POC, </w:t>
      </w:r>
      <w:r w:rsidR="00434D11">
        <w:rPr>
          <w:b/>
          <w:sz w:val="22"/>
          <w:szCs w:val="22"/>
        </w:rPr>
        <w:t xml:space="preserve">identify the SRFB criteria used to determine the status of the project: </w:t>
      </w:r>
    </w:p>
    <w:p w:rsidR="006502CF" w:rsidRPr="00E51875" w:rsidRDefault="006502CF" w:rsidP="006502CF">
      <w:pPr>
        <w:pStyle w:val="NoSpacing"/>
        <w:rPr>
          <w:b/>
          <w:sz w:val="22"/>
          <w:szCs w:val="22"/>
        </w:rPr>
      </w:pPr>
    </w:p>
    <w:p w:rsidR="00D3563E" w:rsidRDefault="00434D11" w:rsidP="00245F90">
      <w:pPr>
        <w:pStyle w:val="NoSpacing"/>
        <w:numPr>
          <w:ilvl w:val="0"/>
          <w:numId w:val="10"/>
        </w:numPr>
        <w:ind w:left="360"/>
        <w:rPr>
          <w:b/>
          <w:sz w:val="22"/>
          <w:szCs w:val="22"/>
        </w:rPr>
      </w:pPr>
      <w:r>
        <w:rPr>
          <w:b/>
          <w:sz w:val="22"/>
          <w:szCs w:val="22"/>
        </w:rPr>
        <w:t>If the project is a POC, what changes would</w:t>
      </w:r>
      <w:r w:rsidR="00D3563E" w:rsidRPr="00E51875">
        <w:rPr>
          <w:b/>
          <w:sz w:val="22"/>
          <w:szCs w:val="22"/>
        </w:rPr>
        <w:t xml:space="preserve"> make this a technically sound project according to the SRFB’s criteria?</w:t>
      </w:r>
    </w:p>
    <w:p w:rsidR="007625F2" w:rsidRDefault="007625F2" w:rsidP="007625F2">
      <w:pPr>
        <w:pStyle w:val="NoSpacing"/>
        <w:ind w:left="360"/>
        <w:rPr>
          <w:b/>
          <w:sz w:val="22"/>
          <w:szCs w:val="22"/>
        </w:rPr>
      </w:pPr>
    </w:p>
    <w:p w:rsidR="007625F2" w:rsidRDefault="007625F2" w:rsidP="00245F90">
      <w:pPr>
        <w:pStyle w:val="NoSpacing"/>
        <w:numPr>
          <w:ilvl w:val="0"/>
          <w:numId w:val="10"/>
        </w:numPr>
        <w:ind w:left="360"/>
        <w:rPr>
          <w:b/>
          <w:sz w:val="22"/>
          <w:szCs w:val="22"/>
        </w:rPr>
      </w:pPr>
      <w:r>
        <w:rPr>
          <w:b/>
          <w:sz w:val="22"/>
          <w:szCs w:val="22"/>
        </w:rPr>
        <w:t>If the project is Conditioned, the following language will be added to the project agreement:</w:t>
      </w:r>
    </w:p>
    <w:p w:rsidR="006502CF" w:rsidRPr="00E51875" w:rsidRDefault="006502CF" w:rsidP="006502CF">
      <w:pPr>
        <w:pStyle w:val="NoSpacing"/>
        <w:rPr>
          <w:b/>
          <w:sz w:val="22"/>
          <w:szCs w:val="22"/>
        </w:rPr>
      </w:pPr>
    </w:p>
    <w:p w:rsidR="00D3563E" w:rsidRDefault="00434D11" w:rsidP="00245F90">
      <w:pPr>
        <w:pStyle w:val="NoSpacing"/>
        <w:numPr>
          <w:ilvl w:val="0"/>
          <w:numId w:val="10"/>
        </w:numPr>
        <w:ind w:left="360"/>
        <w:rPr>
          <w:b/>
          <w:sz w:val="22"/>
          <w:szCs w:val="22"/>
        </w:rPr>
      </w:pPr>
      <w:r>
        <w:rPr>
          <w:b/>
          <w:sz w:val="22"/>
          <w:szCs w:val="22"/>
        </w:rPr>
        <w:t xml:space="preserve">How could this project be further improved? </w:t>
      </w:r>
    </w:p>
    <w:p w:rsidR="006502CF" w:rsidRPr="00E51875" w:rsidRDefault="006502CF" w:rsidP="006502CF">
      <w:pPr>
        <w:pStyle w:val="NoSpacing"/>
        <w:rPr>
          <w:b/>
          <w:sz w:val="22"/>
          <w:szCs w:val="22"/>
        </w:rPr>
      </w:pPr>
    </w:p>
    <w:p w:rsidR="00D3563E" w:rsidRDefault="00D3563E" w:rsidP="00245F90">
      <w:pPr>
        <w:pStyle w:val="NoSpacing"/>
        <w:numPr>
          <w:ilvl w:val="0"/>
          <w:numId w:val="10"/>
        </w:numPr>
        <w:ind w:left="360"/>
        <w:rPr>
          <w:b/>
          <w:sz w:val="22"/>
          <w:szCs w:val="22"/>
        </w:rPr>
      </w:pPr>
      <w:r w:rsidRPr="00E51875">
        <w:rPr>
          <w:b/>
          <w:sz w:val="22"/>
          <w:szCs w:val="22"/>
        </w:rPr>
        <w:t>Other comments:</w:t>
      </w:r>
    </w:p>
    <w:p w:rsidR="006502CF" w:rsidRDefault="006502CF" w:rsidP="006502CF">
      <w:pPr>
        <w:pStyle w:val="NoSpacing"/>
        <w:ind w:left="360"/>
        <w:rPr>
          <w:sz w:val="22"/>
          <w:szCs w:val="22"/>
        </w:rPr>
      </w:pPr>
    </w:p>
    <w:p w:rsidR="006502CF" w:rsidRDefault="006502CF" w:rsidP="006502CF">
      <w:pPr>
        <w:pStyle w:val="NoSpacing"/>
        <w:rPr>
          <w:b/>
          <w:sz w:val="22"/>
          <w:szCs w:val="22"/>
        </w:rPr>
      </w:pPr>
    </w:p>
    <w:p w:rsidR="00D3563E" w:rsidRDefault="00D3563E" w:rsidP="00F5278C">
      <w:pPr>
        <w:pStyle w:val="NoSpacing"/>
        <w:rPr>
          <w:b/>
          <w:sz w:val="22"/>
          <w:szCs w:val="22"/>
        </w:rPr>
      </w:pPr>
    </w:p>
    <w:p w:rsidR="00D3563E" w:rsidRPr="00B264D3" w:rsidRDefault="00D3563E" w:rsidP="00A47B3F">
      <w:pPr>
        <w:pStyle w:val="Heading2"/>
      </w:pPr>
      <w:r>
        <w:t xml:space="preserve">Post application </w:t>
      </w:r>
      <w:r w:rsidR="00245F90">
        <w:t>–</w:t>
      </w:r>
      <w:r>
        <w:t xml:space="preserve"> lead entity </w:t>
      </w:r>
      <w:r w:rsidR="00245F90">
        <w:t>and</w:t>
      </w:r>
      <w:r>
        <w:t xml:space="preserve"> </w:t>
      </w:r>
      <w:r w:rsidRPr="00B264D3">
        <w:t>project sponsor response</w:t>
      </w:r>
      <w:r>
        <w:t>s</w:t>
      </w:r>
    </w:p>
    <w:p w:rsidR="00D3563E" w:rsidRPr="00623317" w:rsidRDefault="00D3563E" w:rsidP="00245F90">
      <w:pPr>
        <w:pStyle w:val="NoSpacing"/>
        <w:spacing w:before="200"/>
        <w:rPr>
          <w:sz w:val="22"/>
          <w:szCs w:val="22"/>
        </w:rPr>
      </w:pPr>
      <w:r w:rsidRPr="00245F90">
        <w:rPr>
          <w:b/>
          <w:sz w:val="22"/>
          <w:szCs w:val="22"/>
        </w:rPr>
        <w:t>Directions</w:t>
      </w:r>
      <w:r>
        <w:rPr>
          <w:sz w:val="22"/>
          <w:szCs w:val="22"/>
        </w:rPr>
        <w:t xml:space="preserve">:  </w:t>
      </w:r>
      <w:r w:rsidR="00ED501A">
        <w:rPr>
          <w:sz w:val="22"/>
          <w:szCs w:val="22"/>
        </w:rPr>
        <w:t xml:space="preserve">All projects will be reviewed at </w:t>
      </w:r>
      <w:r w:rsidR="00ED501A" w:rsidRPr="00F94822">
        <w:rPr>
          <w:sz w:val="22"/>
          <w:szCs w:val="22"/>
        </w:rPr>
        <w:t xml:space="preserve">the </w:t>
      </w:r>
      <w:r w:rsidR="00F94822" w:rsidRPr="00F94822">
        <w:rPr>
          <w:sz w:val="22"/>
          <w:szCs w:val="22"/>
        </w:rPr>
        <w:t>September 22-25</w:t>
      </w:r>
      <w:r w:rsidR="00ED501A" w:rsidRPr="00F94822">
        <w:rPr>
          <w:sz w:val="22"/>
          <w:szCs w:val="22"/>
        </w:rPr>
        <w:t xml:space="preserve"> </w:t>
      </w:r>
      <w:r w:rsidR="00245F90" w:rsidRPr="00F94822">
        <w:rPr>
          <w:sz w:val="22"/>
          <w:szCs w:val="22"/>
        </w:rPr>
        <w:t>review p</w:t>
      </w:r>
      <w:r w:rsidR="00ED501A" w:rsidRPr="00F94822">
        <w:rPr>
          <w:sz w:val="22"/>
          <w:szCs w:val="22"/>
        </w:rPr>
        <w:t xml:space="preserve">anel meeting. A status will be assigned to each project by </w:t>
      </w:r>
      <w:r w:rsidR="00F94822" w:rsidRPr="00F94822">
        <w:rPr>
          <w:sz w:val="22"/>
          <w:szCs w:val="22"/>
        </w:rPr>
        <w:t>October 4, 2014</w:t>
      </w:r>
      <w:r w:rsidR="00ED501A" w:rsidRPr="00F94822">
        <w:rPr>
          <w:sz w:val="22"/>
          <w:szCs w:val="22"/>
        </w:rPr>
        <w:t xml:space="preserve">. </w:t>
      </w:r>
      <w:r w:rsidR="00F94822">
        <w:rPr>
          <w:b/>
          <w:sz w:val="22"/>
          <w:szCs w:val="22"/>
          <w:u w:val="single"/>
        </w:rPr>
        <w:t>By October 15</w:t>
      </w:r>
      <w:r w:rsidR="00ED501A" w:rsidRPr="00F94822">
        <w:rPr>
          <w:sz w:val="22"/>
          <w:szCs w:val="22"/>
        </w:rPr>
        <w:t xml:space="preserve">, </w:t>
      </w:r>
      <w:r w:rsidR="0094475E" w:rsidRPr="00F94822">
        <w:rPr>
          <w:sz w:val="22"/>
          <w:szCs w:val="22"/>
        </w:rPr>
        <w:t>applicant</w:t>
      </w:r>
      <w:r w:rsidR="00ED501A" w:rsidRPr="00F94822">
        <w:rPr>
          <w:sz w:val="22"/>
          <w:szCs w:val="22"/>
        </w:rPr>
        <w:t>s</w:t>
      </w:r>
      <w:r w:rsidR="00ED501A">
        <w:rPr>
          <w:sz w:val="22"/>
          <w:szCs w:val="22"/>
        </w:rPr>
        <w:t xml:space="preserve"> of projects assigned a status of P</w:t>
      </w:r>
      <w:r w:rsidR="00245F90">
        <w:rPr>
          <w:sz w:val="22"/>
          <w:szCs w:val="22"/>
        </w:rPr>
        <w:t xml:space="preserve">roject of </w:t>
      </w:r>
      <w:r w:rsidR="00ED501A">
        <w:rPr>
          <w:sz w:val="22"/>
          <w:szCs w:val="22"/>
        </w:rPr>
        <w:t>C</w:t>
      </w:r>
      <w:r w:rsidR="00245F90">
        <w:rPr>
          <w:sz w:val="22"/>
          <w:szCs w:val="22"/>
        </w:rPr>
        <w:t>oncern</w:t>
      </w:r>
      <w:r w:rsidR="00ED501A">
        <w:rPr>
          <w:sz w:val="22"/>
          <w:szCs w:val="22"/>
        </w:rPr>
        <w:t>, Conditioned, or N</w:t>
      </w:r>
      <w:r w:rsidR="00245F90">
        <w:rPr>
          <w:sz w:val="22"/>
          <w:szCs w:val="22"/>
        </w:rPr>
        <w:t xml:space="preserve">eed </w:t>
      </w:r>
      <w:r w:rsidR="00ED501A">
        <w:rPr>
          <w:sz w:val="22"/>
          <w:szCs w:val="22"/>
        </w:rPr>
        <w:t>M</w:t>
      </w:r>
      <w:r w:rsidR="00245F90">
        <w:rPr>
          <w:sz w:val="22"/>
          <w:szCs w:val="22"/>
        </w:rPr>
        <w:t xml:space="preserve">ore </w:t>
      </w:r>
      <w:r w:rsidR="00ED501A">
        <w:rPr>
          <w:sz w:val="22"/>
          <w:szCs w:val="22"/>
        </w:rPr>
        <w:t>I</w:t>
      </w:r>
      <w:r w:rsidR="00245F90">
        <w:rPr>
          <w:sz w:val="22"/>
          <w:szCs w:val="22"/>
        </w:rPr>
        <w:t>nformation,</w:t>
      </w:r>
      <w:r w:rsidR="00ED501A">
        <w:rPr>
          <w:sz w:val="22"/>
          <w:szCs w:val="22"/>
        </w:rPr>
        <w:t xml:space="preserve"> must update their project proposal</w:t>
      </w:r>
      <w:r w:rsidR="00245F90">
        <w:rPr>
          <w:sz w:val="22"/>
          <w:szCs w:val="22"/>
        </w:rPr>
        <w:t>s</w:t>
      </w:r>
      <w:r w:rsidR="003315C1">
        <w:rPr>
          <w:sz w:val="22"/>
          <w:szCs w:val="22"/>
        </w:rPr>
        <w:t xml:space="preserve">. </w:t>
      </w:r>
      <w:r w:rsidR="003315C1" w:rsidRPr="00623317">
        <w:rPr>
          <w:sz w:val="22"/>
          <w:szCs w:val="22"/>
        </w:rPr>
        <w:t>Please “accept” all current track changes in the project proposal so you are starting with a clean proposal. Then please turn track changes back on when you make new changes. This step will</w:t>
      </w:r>
      <w:r w:rsidR="00EF35D4" w:rsidRPr="00623317">
        <w:rPr>
          <w:sz w:val="22"/>
          <w:szCs w:val="22"/>
        </w:rPr>
        <w:t xml:space="preserve"> save time and focus the reviewers</w:t>
      </w:r>
      <w:r w:rsidR="003315C1" w:rsidRPr="00623317">
        <w:rPr>
          <w:sz w:val="22"/>
          <w:szCs w:val="22"/>
        </w:rPr>
        <w:t xml:space="preserve"> on the changes. </w:t>
      </w:r>
    </w:p>
    <w:p w:rsidR="006944E7" w:rsidRPr="00623317" w:rsidRDefault="003315C1" w:rsidP="00245F90">
      <w:pPr>
        <w:pStyle w:val="NoSpacing"/>
        <w:spacing w:before="200"/>
        <w:rPr>
          <w:sz w:val="22"/>
          <w:szCs w:val="22"/>
        </w:rPr>
      </w:pPr>
      <w:r w:rsidRPr="00623317">
        <w:rPr>
          <w:sz w:val="22"/>
          <w:szCs w:val="22"/>
        </w:rPr>
        <w:t>In addition, please fill out the section at the end of the project proposal which asks how you responded to the review panel’s comments.</w:t>
      </w:r>
    </w:p>
    <w:p w:rsidR="002A392C" w:rsidRDefault="002A392C" w:rsidP="00245F90">
      <w:pPr>
        <w:pStyle w:val="NoSpacing"/>
        <w:spacing w:before="200"/>
        <w:rPr>
          <w:sz w:val="22"/>
          <w:szCs w:val="22"/>
        </w:rPr>
      </w:pPr>
    </w:p>
    <w:p w:rsidR="002A392C" w:rsidRDefault="002A392C" w:rsidP="00245F90">
      <w:pPr>
        <w:pStyle w:val="NoSpacing"/>
        <w:spacing w:before="200"/>
        <w:rPr>
          <w:sz w:val="22"/>
          <w:szCs w:val="22"/>
        </w:rPr>
      </w:pPr>
    </w:p>
    <w:p w:rsidR="002A392C" w:rsidRDefault="002A392C" w:rsidP="00245F90">
      <w:pPr>
        <w:pStyle w:val="NoSpacing"/>
        <w:spacing w:before="200"/>
        <w:rPr>
          <w:sz w:val="22"/>
          <w:szCs w:val="22"/>
        </w:rPr>
      </w:pPr>
    </w:p>
    <w:p w:rsidR="002A392C" w:rsidRDefault="002A392C" w:rsidP="00245F90">
      <w:pPr>
        <w:pStyle w:val="NoSpacing"/>
        <w:spacing w:before="200"/>
        <w:rPr>
          <w:sz w:val="22"/>
          <w:szCs w:val="22"/>
        </w:rPr>
      </w:pPr>
    </w:p>
    <w:p w:rsidR="002A392C" w:rsidRDefault="002A392C" w:rsidP="00245F90">
      <w:pPr>
        <w:pStyle w:val="NoSpacing"/>
        <w:spacing w:before="200"/>
        <w:rPr>
          <w:sz w:val="22"/>
          <w:szCs w:val="22"/>
        </w:rPr>
      </w:pPr>
    </w:p>
    <w:p w:rsidR="002A392C" w:rsidRDefault="002A392C" w:rsidP="00245F90">
      <w:pPr>
        <w:pStyle w:val="NoSpacing"/>
        <w:spacing w:before="200"/>
        <w:rPr>
          <w:sz w:val="22"/>
          <w:szCs w:val="22"/>
        </w:rPr>
      </w:pPr>
    </w:p>
    <w:p w:rsidR="002A392C" w:rsidRDefault="002A392C" w:rsidP="00245F90">
      <w:pPr>
        <w:pStyle w:val="NoSpacing"/>
        <w:spacing w:before="200"/>
        <w:rPr>
          <w:sz w:val="22"/>
          <w:szCs w:val="22"/>
        </w:rPr>
      </w:pPr>
    </w:p>
    <w:p w:rsidR="002A392C" w:rsidRDefault="002A392C" w:rsidP="00245F90">
      <w:pPr>
        <w:pStyle w:val="NoSpacing"/>
        <w:spacing w:before="200"/>
        <w:rPr>
          <w:sz w:val="22"/>
          <w:szCs w:val="22"/>
        </w:rPr>
      </w:pPr>
    </w:p>
    <w:p w:rsidR="002A392C" w:rsidRDefault="002A392C" w:rsidP="00245F90">
      <w:pPr>
        <w:pStyle w:val="NoSpacing"/>
        <w:spacing w:before="200"/>
        <w:rPr>
          <w:sz w:val="22"/>
          <w:szCs w:val="22"/>
        </w:rPr>
      </w:pPr>
    </w:p>
    <w:p w:rsidR="00D3563E" w:rsidRPr="00F654B5" w:rsidRDefault="00D3563E" w:rsidP="00F5278C">
      <w:pPr>
        <w:pStyle w:val="Heading1"/>
      </w:pPr>
      <w:r w:rsidRPr="00F654B5">
        <w:t>FINAL REVIEW PANEL Comments</w:t>
      </w:r>
    </w:p>
    <w:p w:rsidR="00D3563E" w:rsidRPr="00185F65" w:rsidRDefault="00D3563E" w:rsidP="00B27C34">
      <w:pPr>
        <w:rPr>
          <w:sz w:val="22"/>
          <w:szCs w:val="22"/>
        </w:rPr>
      </w:pPr>
      <w:r w:rsidRPr="00E51875">
        <w:rPr>
          <w:b/>
          <w:sz w:val="22"/>
          <w:szCs w:val="22"/>
        </w:rPr>
        <w:t>Date:</w:t>
      </w:r>
      <w:r>
        <w:rPr>
          <w:sz w:val="22"/>
          <w:szCs w:val="22"/>
        </w:rPr>
        <w:t xml:space="preserve"> </w:t>
      </w:r>
      <w:r w:rsidR="00F654B5">
        <w:rPr>
          <w:sz w:val="22"/>
          <w:szCs w:val="22"/>
        </w:rPr>
        <w:tab/>
      </w:r>
    </w:p>
    <w:p w:rsidR="00D3563E" w:rsidRDefault="00D3563E" w:rsidP="00F654B5">
      <w:pPr>
        <w:tabs>
          <w:tab w:val="left" w:pos="2520"/>
        </w:tabs>
        <w:rPr>
          <w:sz w:val="22"/>
          <w:szCs w:val="22"/>
        </w:rPr>
      </w:pPr>
      <w:r w:rsidRPr="00E51875">
        <w:rPr>
          <w:b/>
          <w:sz w:val="22"/>
          <w:szCs w:val="22"/>
        </w:rPr>
        <w:t>Panel Member(s) Name:</w:t>
      </w:r>
      <w:r>
        <w:rPr>
          <w:sz w:val="22"/>
          <w:szCs w:val="22"/>
        </w:rPr>
        <w:t xml:space="preserve"> </w:t>
      </w:r>
      <w:r w:rsidR="00F654B5">
        <w:rPr>
          <w:sz w:val="22"/>
          <w:szCs w:val="22"/>
        </w:rPr>
        <w:tab/>
      </w:r>
      <w:r>
        <w:rPr>
          <w:sz w:val="22"/>
          <w:szCs w:val="22"/>
        </w:rPr>
        <w:t xml:space="preserve"> </w:t>
      </w:r>
    </w:p>
    <w:p w:rsidR="00D3563E" w:rsidRPr="00E51875" w:rsidRDefault="00D3563E" w:rsidP="00C5601C">
      <w:pPr>
        <w:tabs>
          <w:tab w:val="left" w:pos="2520"/>
        </w:tabs>
        <w:rPr>
          <w:b/>
          <w:sz w:val="22"/>
          <w:szCs w:val="22"/>
        </w:rPr>
      </w:pPr>
      <w:r>
        <w:rPr>
          <w:b/>
          <w:sz w:val="22"/>
          <w:szCs w:val="22"/>
        </w:rPr>
        <w:t>Final</w:t>
      </w:r>
      <w:r w:rsidRPr="00185F65">
        <w:rPr>
          <w:b/>
          <w:sz w:val="22"/>
          <w:szCs w:val="22"/>
        </w:rPr>
        <w:t xml:space="preserve"> Project Status</w:t>
      </w:r>
      <w:r>
        <w:rPr>
          <w:b/>
          <w:sz w:val="22"/>
          <w:szCs w:val="22"/>
        </w:rPr>
        <w:t xml:space="preserve">: </w:t>
      </w:r>
      <w:r w:rsidR="00F654B5">
        <w:rPr>
          <w:b/>
          <w:sz w:val="22"/>
          <w:szCs w:val="22"/>
        </w:rPr>
        <w:tab/>
      </w:r>
      <w:sdt>
        <w:sdtPr>
          <w:rPr>
            <w:b/>
            <w:sz w:val="22"/>
            <w:szCs w:val="22"/>
          </w:rPr>
          <w:alias w:val="Click arrow to choose a status"/>
          <w:tag w:val="Click arrow to choose a status"/>
          <w:id w:val="-771548223"/>
          <w:placeholder>
            <w:docPart w:val="DefaultPlaceholder_1082065159"/>
          </w:placeholder>
          <w:showingPlcHdr/>
          <w:comboBox>
            <w:listItem w:displayText="None" w:value="None"/>
            <w:listItem w:displayText="Clear" w:value="Clear"/>
            <w:listItem w:displayText="Conditioned" w:value="Conditioned"/>
            <w:listItem w:displayText="POC" w:value="POC"/>
          </w:comboBox>
        </w:sdtPr>
        <w:sdtContent>
          <w:r w:rsidR="00D00EF2" w:rsidRPr="005F0BF3">
            <w:rPr>
              <w:rStyle w:val="PlaceholderText"/>
            </w:rPr>
            <w:t>Choose an item.</w:t>
          </w:r>
        </w:sdtContent>
      </w:sdt>
    </w:p>
    <w:p w:rsidR="00D3563E" w:rsidRDefault="00C5601C" w:rsidP="00245F90">
      <w:pPr>
        <w:pStyle w:val="NoSpacing"/>
        <w:numPr>
          <w:ilvl w:val="0"/>
          <w:numId w:val="12"/>
        </w:numPr>
        <w:ind w:left="360"/>
        <w:rPr>
          <w:b/>
          <w:sz w:val="22"/>
          <w:szCs w:val="22"/>
        </w:rPr>
      </w:pPr>
      <w:r>
        <w:rPr>
          <w:b/>
          <w:sz w:val="22"/>
          <w:szCs w:val="22"/>
        </w:rPr>
        <w:t>If the project is a POC, please identify the SRFB criteria used to determine the status of the project:</w:t>
      </w:r>
    </w:p>
    <w:p w:rsidR="00245F90" w:rsidRDefault="00245F90" w:rsidP="00245F90">
      <w:pPr>
        <w:pStyle w:val="NoSpacing"/>
        <w:rPr>
          <w:b/>
          <w:sz w:val="22"/>
          <w:szCs w:val="22"/>
        </w:rPr>
      </w:pPr>
    </w:p>
    <w:p w:rsidR="00D3563E" w:rsidRPr="00E51875" w:rsidRDefault="00512FC1" w:rsidP="00245F90">
      <w:pPr>
        <w:pStyle w:val="NoSpacing"/>
        <w:numPr>
          <w:ilvl w:val="0"/>
          <w:numId w:val="12"/>
        </w:numPr>
        <w:ind w:left="360"/>
        <w:rPr>
          <w:b/>
          <w:sz w:val="22"/>
          <w:szCs w:val="22"/>
        </w:rPr>
      </w:pPr>
      <w:r>
        <w:rPr>
          <w:b/>
          <w:sz w:val="22"/>
          <w:szCs w:val="22"/>
        </w:rPr>
        <w:t xml:space="preserve">If the project is Conditioned, the following language will be added to the project agreement: </w:t>
      </w:r>
    </w:p>
    <w:p w:rsidR="00D3563E" w:rsidRPr="00E51875" w:rsidRDefault="00D3563E" w:rsidP="00245F90">
      <w:pPr>
        <w:pStyle w:val="NoSpacing"/>
        <w:rPr>
          <w:b/>
          <w:sz w:val="22"/>
          <w:szCs w:val="22"/>
        </w:rPr>
      </w:pPr>
    </w:p>
    <w:p w:rsidR="00D3563E" w:rsidRDefault="00D3563E" w:rsidP="006F3D09">
      <w:pPr>
        <w:pStyle w:val="NoSpacing"/>
        <w:numPr>
          <w:ilvl w:val="0"/>
          <w:numId w:val="12"/>
        </w:numPr>
        <w:ind w:left="360"/>
        <w:rPr>
          <w:b/>
          <w:sz w:val="22"/>
          <w:szCs w:val="22"/>
        </w:rPr>
      </w:pPr>
      <w:r w:rsidRPr="00245F90">
        <w:rPr>
          <w:b/>
          <w:sz w:val="22"/>
          <w:szCs w:val="22"/>
        </w:rPr>
        <w:t>Other comments:</w:t>
      </w:r>
    </w:p>
    <w:p w:rsidR="00F654B5" w:rsidRPr="00245F90" w:rsidRDefault="00F654B5" w:rsidP="00F654B5">
      <w:pPr>
        <w:pStyle w:val="NoSpacing"/>
        <w:rPr>
          <w:b/>
          <w:sz w:val="22"/>
          <w:szCs w:val="22"/>
        </w:rPr>
      </w:pPr>
    </w:p>
    <w:sectPr w:rsidR="00F654B5" w:rsidRPr="00245F90" w:rsidSect="00E46CE7">
      <w:headerReference w:type="default" r:id="rId12"/>
      <w:footerReference w:type="default" r:id="rId13"/>
      <w:pgSz w:w="12240" w:h="15840"/>
      <w:pgMar w:top="720" w:right="720" w:bottom="720" w:left="720" w:header="720" w:footer="288"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DE1" w:rsidRDefault="00A22DE1" w:rsidP="00B27068">
      <w:r>
        <w:separator/>
      </w:r>
    </w:p>
  </w:endnote>
  <w:endnote w:type="continuationSeparator" w:id="0">
    <w:p w:rsidR="00A22DE1" w:rsidRDefault="00A22DE1" w:rsidP="00B270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E1" w:rsidRPr="00F654B5" w:rsidRDefault="00A22DE1" w:rsidP="00F654B5">
    <w:pPr>
      <w:pStyle w:val="Footer"/>
      <w:jc w:val="right"/>
    </w:pPr>
    <w:fldSimple w:instr=" PAGE   \* MERGEFORMAT ">
      <w:r w:rsidR="00C51347">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DE1" w:rsidRDefault="00A22DE1" w:rsidP="00B27068">
      <w:r>
        <w:separator/>
      </w:r>
    </w:p>
  </w:footnote>
  <w:footnote w:type="continuationSeparator" w:id="0">
    <w:p w:rsidR="00A22DE1" w:rsidRDefault="00A22DE1" w:rsidP="00B27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E1" w:rsidRDefault="00A22DE1" w:rsidP="00ED585A">
    <w:r>
      <w:rPr>
        <w:noProof/>
      </w:rPr>
      <w:drawing>
        <wp:anchor distT="0" distB="0" distL="114300" distR="114300" simplePos="0" relativeHeight="251657728" behindDoc="1" locked="0" layoutInCell="1" allowOverlap="1">
          <wp:simplePos x="0" y="0"/>
          <wp:positionH relativeFrom="column">
            <wp:posOffset>4800600</wp:posOffset>
          </wp:positionH>
          <wp:positionV relativeFrom="paragraph">
            <wp:posOffset>123825</wp:posOffset>
          </wp:positionV>
          <wp:extent cx="2103120" cy="501015"/>
          <wp:effectExtent l="0" t="0" r="0" b="0"/>
          <wp:wrapTight wrapText="bothSides">
            <wp:wrapPolygon edited="0">
              <wp:start x="0" y="0"/>
              <wp:lineTo x="0" y="20532"/>
              <wp:lineTo x="21326" y="20532"/>
              <wp:lineTo x="21326"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3120" cy="501015"/>
                  </a:xfrm>
                  <a:prstGeom prst="rect">
                    <a:avLst/>
                  </a:prstGeom>
                  <a:noFill/>
                  <a:ln>
                    <a:noFill/>
                  </a:ln>
                </pic:spPr>
              </pic:pic>
            </a:graphicData>
          </a:graphic>
        </wp:anchor>
      </w:drawing>
    </w:r>
    <w:r w:rsidRPr="00B27068">
      <w:rPr>
        <w:sz w:val="32"/>
        <w:szCs w:val="32"/>
      </w:rPr>
      <w:t>Salmon Recovery Funding Board</w:t>
    </w:r>
    <w:r>
      <w:rPr>
        <w:sz w:val="32"/>
        <w:szCs w:val="32"/>
      </w:rPr>
      <w:br/>
      <w:t>Individual Comment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184"/>
    <w:multiLevelType w:val="hybridMultilevel"/>
    <w:tmpl w:val="B07C20E8"/>
    <w:lvl w:ilvl="0" w:tplc="349A6E18">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C470D5B"/>
    <w:multiLevelType w:val="hybridMultilevel"/>
    <w:tmpl w:val="1BD6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3702F"/>
    <w:multiLevelType w:val="hybridMultilevel"/>
    <w:tmpl w:val="0BDA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DFC3144"/>
    <w:multiLevelType w:val="hybridMultilevel"/>
    <w:tmpl w:val="8806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9777A"/>
    <w:multiLevelType w:val="hybridMultilevel"/>
    <w:tmpl w:val="1AC8B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24A4EB4"/>
    <w:multiLevelType w:val="hybridMultilevel"/>
    <w:tmpl w:val="A696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308D7"/>
    <w:multiLevelType w:val="hybridMultilevel"/>
    <w:tmpl w:val="89528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2830A83"/>
    <w:multiLevelType w:val="hybridMultilevel"/>
    <w:tmpl w:val="058C3908"/>
    <w:lvl w:ilvl="0" w:tplc="632ABCB8">
      <w:start w:val="1"/>
      <w:numFmt w:val="decimal"/>
      <w:pStyle w:val="ManualNumberedList"/>
      <w:lvlText w:val="%1."/>
      <w:lvlJc w:val="left"/>
      <w:pPr>
        <w:ind w:left="720" w:hanging="360"/>
      </w:pPr>
      <w:rPr>
        <w:rFonts w:hint="default"/>
        <w:b/>
      </w:rPr>
    </w:lvl>
    <w:lvl w:ilvl="1" w:tplc="9F7CFF1C">
      <w:start w:val="1"/>
      <w:numFmt w:val="upperLetter"/>
      <w:lvlText w:val="%2."/>
      <w:lvlJc w:val="left"/>
      <w:pPr>
        <w:ind w:left="1440" w:hanging="360"/>
      </w:pPr>
      <w:rPr>
        <w:rFonts w:hint="default"/>
        <w:b/>
      </w:r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692327CF"/>
    <w:multiLevelType w:val="hybridMultilevel"/>
    <w:tmpl w:val="C150A5D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1ED4FAC"/>
    <w:multiLevelType w:val="hybridMultilevel"/>
    <w:tmpl w:val="0322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5"/>
  </w:num>
  <w:num w:numId="8">
    <w:abstractNumId w:val="12"/>
  </w:num>
  <w:num w:numId="9">
    <w:abstractNumId w:val="8"/>
  </w:num>
  <w:num w:numId="10">
    <w:abstractNumId w:val="2"/>
  </w:num>
  <w:num w:numId="11">
    <w:abstractNumId w:val="1"/>
  </w:num>
  <w:num w:numId="12">
    <w:abstractNumId w:val="7"/>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41274B"/>
    <w:rsid w:val="000004E3"/>
    <w:rsid w:val="00012D8C"/>
    <w:rsid w:val="000132A1"/>
    <w:rsid w:val="000165AF"/>
    <w:rsid w:val="00031123"/>
    <w:rsid w:val="00034BAD"/>
    <w:rsid w:val="000544E0"/>
    <w:rsid w:val="00064965"/>
    <w:rsid w:val="0007272C"/>
    <w:rsid w:val="00077062"/>
    <w:rsid w:val="00082B9B"/>
    <w:rsid w:val="000A0DF5"/>
    <w:rsid w:val="000A1538"/>
    <w:rsid w:val="000A1647"/>
    <w:rsid w:val="000A59BA"/>
    <w:rsid w:val="000B0D57"/>
    <w:rsid w:val="000B757D"/>
    <w:rsid w:val="000B7B9A"/>
    <w:rsid w:val="000C43CB"/>
    <w:rsid w:val="000E5CA9"/>
    <w:rsid w:val="000F0FEC"/>
    <w:rsid w:val="000F23F9"/>
    <w:rsid w:val="000F707A"/>
    <w:rsid w:val="000F7786"/>
    <w:rsid w:val="001001D7"/>
    <w:rsid w:val="001050DB"/>
    <w:rsid w:val="00113FD1"/>
    <w:rsid w:val="00116DE0"/>
    <w:rsid w:val="0012027E"/>
    <w:rsid w:val="00131ECC"/>
    <w:rsid w:val="00132B9C"/>
    <w:rsid w:val="0013301E"/>
    <w:rsid w:val="0013645C"/>
    <w:rsid w:val="001429C7"/>
    <w:rsid w:val="00144168"/>
    <w:rsid w:val="0014746A"/>
    <w:rsid w:val="00163CF2"/>
    <w:rsid w:val="00166563"/>
    <w:rsid w:val="00172061"/>
    <w:rsid w:val="00185F65"/>
    <w:rsid w:val="001A5579"/>
    <w:rsid w:val="001B69D7"/>
    <w:rsid w:val="001C493A"/>
    <w:rsid w:val="001C6ADA"/>
    <w:rsid w:val="001C6C61"/>
    <w:rsid w:val="001D4020"/>
    <w:rsid w:val="001D5F11"/>
    <w:rsid w:val="001D658D"/>
    <w:rsid w:val="001F4C14"/>
    <w:rsid w:val="00202325"/>
    <w:rsid w:val="00206D26"/>
    <w:rsid w:val="00213202"/>
    <w:rsid w:val="002152B2"/>
    <w:rsid w:val="00223444"/>
    <w:rsid w:val="00226C36"/>
    <w:rsid w:val="0024257F"/>
    <w:rsid w:val="00245F90"/>
    <w:rsid w:val="00265EE2"/>
    <w:rsid w:val="00274906"/>
    <w:rsid w:val="00283FB8"/>
    <w:rsid w:val="00291DBB"/>
    <w:rsid w:val="002929A0"/>
    <w:rsid w:val="002958F7"/>
    <w:rsid w:val="002A18F9"/>
    <w:rsid w:val="002A2134"/>
    <w:rsid w:val="002A2E0E"/>
    <w:rsid w:val="002A392C"/>
    <w:rsid w:val="002A3D85"/>
    <w:rsid w:val="002B0D60"/>
    <w:rsid w:val="002B3911"/>
    <w:rsid w:val="002B3EF1"/>
    <w:rsid w:val="002C19BC"/>
    <w:rsid w:val="002D3AF2"/>
    <w:rsid w:val="002D3C34"/>
    <w:rsid w:val="002D76E1"/>
    <w:rsid w:val="002E0FAF"/>
    <w:rsid w:val="002E15B0"/>
    <w:rsid w:val="002E1F62"/>
    <w:rsid w:val="002E2753"/>
    <w:rsid w:val="002F1FB7"/>
    <w:rsid w:val="002F1FF4"/>
    <w:rsid w:val="002F21C1"/>
    <w:rsid w:val="002F3FF2"/>
    <w:rsid w:val="003315C1"/>
    <w:rsid w:val="00342098"/>
    <w:rsid w:val="00342FB1"/>
    <w:rsid w:val="0034412F"/>
    <w:rsid w:val="003466DF"/>
    <w:rsid w:val="00383DB8"/>
    <w:rsid w:val="003910E5"/>
    <w:rsid w:val="003976B8"/>
    <w:rsid w:val="003A2F8F"/>
    <w:rsid w:val="003C3A10"/>
    <w:rsid w:val="003C644E"/>
    <w:rsid w:val="003E686E"/>
    <w:rsid w:val="00406A89"/>
    <w:rsid w:val="004105D9"/>
    <w:rsid w:val="004123BF"/>
    <w:rsid w:val="0041274B"/>
    <w:rsid w:val="00434D11"/>
    <w:rsid w:val="00437F5F"/>
    <w:rsid w:val="00454437"/>
    <w:rsid w:val="004603F8"/>
    <w:rsid w:val="00476B39"/>
    <w:rsid w:val="004921CA"/>
    <w:rsid w:val="00492EF9"/>
    <w:rsid w:val="00493FC4"/>
    <w:rsid w:val="004A2DF6"/>
    <w:rsid w:val="004D2D70"/>
    <w:rsid w:val="004D4323"/>
    <w:rsid w:val="004D58E4"/>
    <w:rsid w:val="004E2287"/>
    <w:rsid w:val="004E50BF"/>
    <w:rsid w:val="00501431"/>
    <w:rsid w:val="0050319C"/>
    <w:rsid w:val="00512FC1"/>
    <w:rsid w:val="00513412"/>
    <w:rsid w:val="00513F92"/>
    <w:rsid w:val="00534EE6"/>
    <w:rsid w:val="00536E2C"/>
    <w:rsid w:val="00546B8A"/>
    <w:rsid w:val="005529F0"/>
    <w:rsid w:val="005717FE"/>
    <w:rsid w:val="00576A09"/>
    <w:rsid w:val="005773C2"/>
    <w:rsid w:val="0058268D"/>
    <w:rsid w:val="00582F36"/>
    <w:rsid w:val="005851E5"/>
    <w:rsid w:val="00590D45"/>
    <w:rsid w:val="005937DE"/>
    <w:rsid w:val="0059406A"/>
    <w:rsid w:val="00596DDE"/>
    <w:rsid w:val="005A4C52"/>
    <w:rsid w:val="005B0BE2"/>
    <w:rsid w:val="005B1FC1"/>
    <w:rsid w:val="005C72F3"/>
    <w:rsid w:val="005E21CF"/>
    <w:rsid w:val="005E6BD3"/>
    <w:rsid w:val="005F04AE"/>
    <w:rsid w:val="005F24FF"/>
    <w:rsid w:val="006025CB"/>
    <w:rsid w:val="00606544"/>
    <w:rsid w:val="00614F34"/>
    <w:rsid w:val="00615A54"/>
    <w:rsid w:val="00623317"/>
    <w:rsid w:val="00624413"/>
    <w:rsid w:val="0062545A"/>
    <w:rsid w:val="006312CE"/>
    <w:rsid w:val="00633F05"/>
    <w:rsid w:val="0063569D"/>
    <w:rsid w:val="00641439"/>
    <w:rsid w:val="00642213"/>
    <w:rsid w:val="006425BD"/>
    <w:rsid w:val="00642C38"/>
    <w:rsid w:val="00645DC2"/>
    <w:rsid w:val="006502CF"/>
    <w:rsid w:val="00653AC7"/>
    <w:rsid w:val="00654D30"/>
    <w:rsid w:val="00665318"/>
    <w:rsid w:val="00667569"/>
    <w:rsid w:val="00674121"/>
    <w:rsid w:val="006873AD"/>
    <w:rsid w:val="00693092"/>
    <w:rsid w:val="006944E7"/>
    <w:rsid w:val="006B3D2E"/>
    <w:rsid w:val="006B4856"/>
    <w:rsid w:val="006C2B71"/>
    <w:rsid w:val="006D327C"/>
    <w:rsid w:val="006D5B6D"/>
    <w:rsid w:val="006E663E"/>
    <w:rsid w:val="006E7984"/>
    <w:rsid w:val="006F3D09"/>
    <w:rsid w:val="006F3DA6"/>
    <w:rsid w:val="006F7363"/>
    <w:rsid w:val="006F7522"/>
    <w:rsid w:val="00702D26"/>
    <w:rsid w:val="00704120"/>
    <w:rsid w:val="00722AB5"/>
    <w:rsid w:val="00730C20"/>
    <w:rsid w:val="00736F94"/>
    <w:rsid w:val="007408D0"/>
    <w:rsid w:val="00750E13"/>
    <w:rsid w:val="00755883"/>
    <w:rsid w:val="00756A28"/>
    <w:rsid w:val="007608F9"/>
    <w:rsid w:val="007625F2"/>
    <w:rsid w:val="00765365"/>
    <w:rsid w:val="0076691F"/>
    <w:rsid w:val="0076704D"/>
    <w:rsid w:val="007703F2"/>
    <w:rsid w:val="00783AB5"/>
    <w:rsid w:val="00784395"/>
    <w:rsid w:val="00795468"/>
    <w:rsid w:val="007A1C20"/>
    <w:rsid w:val="007A3F35"/>
    <w:rsid w:val="007B46F8"/>
    <w:rsid w:val="007B4BBD"/>
    <w:rsid w:val="007B6888"/>
    <w:rsid w:val="007C285D"/>
    <w:rsid w:val="007C7BEB"/>
    <w:rsid w:val="007D4416"/>
    <w:rsid w:val="007E4488"/>
    <w:rsid w:val="007F67C4"/>
    <w:rsid w:val="007F6911"/>
    <w:rsid w:val="00802AFB"/>
    <w:rsid w:val="008055EE"/>
    <w:rsid w:val="0081601C"/>
    <w:rsid w:val="008213D1"/>
    <w:rsid w:val="00840805"/>
    <w:rsid w:val="00840CC1"/>
    <w:rsid w:val="00846F81"/>
    <w:rsid w:val="008472BA"/>
    <w:rsid w:val="00862D1D"/>
    <w:rsid w:val="00867032"/>
    <w:rsid w:val="00886313"/>
    <w:rsid w:val="00886FD3"/>
    <w:rsid w:val="00890E56"/>
    <w:rsid w:val="00893179"/>
    <w:rsid w:val="008936EC"/>
    <w:rsid w:val="008C03F6"/>
    <w:rsid w:val="008C0943"/>
    <w:rsid w:val="008C6587"/>
    <w:rsid w:val="008C7A69"/>
    <w:rsid w:val="008F4058"/>
    <w:rsid w:val="009107D6"/>
    <w:rsid w:val="00916BEE"/>
    <w:rsid w:val="00920D36"/>
    <w:rsid w:val="0092402B"/>
    <w:rsid w:val="00931763"/>
    <w:rsid w:val="009410A8"/>
    <w:rsid w:val="0094475E"/>
    <w:rsid w:val="0094636F"/>
    <w:rsid w:val="00950F40"/>
    <w:rsid w:val="009575F7"/>
    <w:rsid w:val="00970F96"/>
    <w:rsid w:val="009722CE"/>
    <w:rsid w:val="009769D9"/>
    <w:rsid w:val="00977B80"/>
    <w:rsid w:val="00985A57"/>
    <w:rsid w:val="00994F05"/>
    <w:rsid w:val="00997C93"/>
    <w:rsid w:val="009C38B6"/>
    <w:rsid w:val="009C5834"/>
    <w:rsid w:val="009E5205"/>
    <w:rsid w:val="009E7D1C"/>
    <w:rsid w:val="009F408E"/>
    <w:rsid w:val="009F5E38"/>
    <w:rsid w:val="009F725F"/>
    <w:rsid w:val="00A067D8"/>
    <w:rsid w:val="00A06F21"/>
    <w:rsid w:val="00A209B4"/>
    <w:rsid w:val="00A22DE1"/>
    <w:rsid w:val="00A3510F"/>
    <w:rsid w:val="00A40D99"/>
    <w:rsid w:val="00A42A28"/>
    <w:rsid w:val="00A47B3F"/>
    <w:rsid w:val="00A62E60"/>
    <w:rsid w:val="00A63A2E"/>
    <w:rsid w:val="00A64ADF"/>
    <w:rsid w:val="00A74DC5"/>
    <w:rsid w:val="00A75220"/>
    <w:rsid w:val="00A877D0"/>
    <w:rsid w:val="00A904DE"/>
    <w:rsid w:val="00AB1C14"/>
    <w:rsid w:val="00AB3C39"/>
    <w:rsid w:val="00AB7405"/>
    <w:rsid w:val="00AC0DD9"/>
    <w:rsid w:val="00AC18DA"/>
    <w:rsid w:val="00AE1087"/>
    <w:rsid w:val="00AE172D"/>
    <w:rsid w:val="00AF5283"/>
    <w:rsid w:val="00B11AE8"/>
    <w:rsid w:val="00B134C2"/>
    <w:rsid w:val="00B13F0A"/>
    <w:rsid w:val="00B1767D"/>
    <w:rsid w:val="00B21B22"/>
    <w:rsid w:val="00B2569A"/>
    <w:rsid w:val="00B260F1"/>
    <w:rsid w:val="00B264D3"/>
    <w:rsid w:val="00B26DB8"/>
    <w:rsid w:val="00B27068"/>
    <w:rsid w:val="00B27C34"/>
    <w:rsid w:val="00B30698"/>
    <w:rsid w:val="00B33EBA"/>
    <w:rsid w:val="00B355A1"/>
    <w:rsid w:val="00B55FDE"/>
    <w:rsid w:val="00B606F3"/>
    <w:rsid w:val="00B642B5"/>
    <w:rsid w:val="00B727D2"/>
    <w:rsid w:val="00B76720"/>
    <w:rsid w:val="00B91794"/>
    <w:rsid w:val="00BB0C04"/>
    <w:rsid w:val="00BB2D03"/>
    <w:rsid w:val="00BC083C"/>
    <w:rsid w:val="00BC7D6E"/>
    <w:rsid w:val="00BD646D"/>
    <w:rsid w:val="00BE61CB"/>
    <w:rsid w:val="00BF6A53"/>
    <w:rsid w:val="00BF7F7A"/>
    <w:rsid w:val="00C009EB"/>
    <w:rsid w:val="00C01164"/>
    <w:rsid w:val="00C01D37"/>
    <w:rsid w:val="00C03AA6"/>
    <w:rsid w:val="00C14A60"/>
    <w:rsid w:val="00C204F1"/>
    <w:rsid w:val="00C30AC4"/>
    <w:rsid w:val="00C410E9"/>
    <w:rsid w:val="00C4407B"/>
    <w:rsid w:val="00C45051"/>
    <w:rsid w:val="00C50933"/>
    <w:rsid w:val="00C50E01"/>
    <w:rsid w:val="00C51347"/>
    <w:rsid w:val="00C55091"/>
    <w:rsid w:val="00C55D02"/>
    <w:rsid w:val="00C5601C"/>
    <w:rsid w:val="00C76D1B"/>
    <w:rsid w:val="00CA3B35"/>
    <w:rsid w:val="00CB5CD9"/>
    <w:rsid w:val="00CC13D6"/>
    <w:rsid w:val="00CC6156"/>
    <w:rsid w:val="00CD6CA8"/>
    <w:rsid w:val="00CE7745"/>
    <w:rsid w:val="00CF5392"/>
    <w:rsid w:val="00CF6955"/>
    <w:rsid w:val="00D00EF2"/>
    <w:rsid w:val="00D04E06"/>
    <w:rsid w:val="00D15786"/>
    <w:rsid w:val="00D21A0B"/>
    <w:rsid w:val="00D224F4"/>
    <w:rsid w:val="00D2402F"/>
    <w:rsid w:val="00D324A9"/>
    <w:rsid w:val="00D3563E"/>
    <w:rsid w:val="00D4001B"/>
    <w:rsid w:val="00D4386A"/>
    <w:rsid w:val="00D62C2A"/>
    <w:rsid w:val="00D6605B"/>
    <w:rsid w:val="00D66624"/>
    <w:rsid w:val="00DA2440"/>
    <w:rsid w:val="00DA287F"/>
    <w:rsid w:val="00DA5F20"/>
    <w:rsid w:val="00DB1F98"/>
    <w:rsid w:val="00DB7564"/>
    <w:rsid w:val="00DC6680"/>
    <w:rsid w:val="00DD4E37"/>
    <w:rsid w:val="00DE17E5"/>
    <w:rsid w:val="00DF01F2"/>
    <w:rsid w:val="00DF39F5"/>
    <w:rsid w:val="00DF517D"/>
    <w:rsid w:val="00E16C92"/>
    <w:rsid w:val="00E21543"/>
    <w:rsid w:val="00E46CE7"/>
    <w:rsid w:val="00E51875"/>
    <w:rsid w:val="00E55C60"/>
    <w:rsid w:val="00E7378C"/>
    <w:rsid w:val="00E75613"/>
    <w:rsid w:val="00E86CD4"/>
    <w:rsid w:val="00E916FD"/>
    <w:rsid w:val="00E94BD1"/>
    <w:rsid w:val="00EA4981"/>
    <w:rsid w:val="00EA5C36"/>
    <w:rsid w:val="00EB098A"/>
    <w:rsid w:val="00EC615D"/>
    <w:rsid w:val="00EC71B7"/>
    <w:rsid w:val="00EC7540"/>
    <w:rsid w:val="00ED1810"/>
    <w:rsid w:val="00ED501A"/>
    <w:rsid w:val="00ED585A"/>
    <w:rsid w:val="00EE4D65"/>
    <w:rsid w:val="00EE7D7E"/>
    <w:rsid w:val="00EF35D4"/>
    <w:rsid w:val="00EF7DD3"/>
    <w:rsid w:val="00F014A5"/>
    <w:rsid w:val="00F070EF"/>
    <w:rsid w:val="00F26140"/>
    <w:rsid w:val="00F32208"/>
    <w:rsid w:val="00F32E30"/>
    <w:rsid w:val="00F3733E"/>
    <w:rsid w:val="00F4026C"/>
    <w:rsid w:val="00F41120"/>
    <w:rsid w:val="00F47417"/>
    <w:rsid w:val="00F51B59"/>
    <w:rsid w:val="00F5278C"/>
    <w:rsid w:val="00F61E4B"/>
    <w:rsid w:val="00F654B5"/>
    <w:rsid w:val="00F70A56"/>
    <w:rsid w:val="00F7194A"/>
    <w:rsid w:val="00F7390A"/>
    <w:rsid w:val="00F82639"/>
    <w:rsid w:val="00F94822"/>
    <w:rsid w:val="00F96196"/>
    <w:rsid w:val="00FA31F3"/>
    <w:rsid w:val="00FA558D"/>
    <w:rsid w:val="00FA666C"/>
    <w:rsid w:val="00FB258E"/>
    <w:rsid w:val="00FE01F1"/>
    <w:rsid w:val="00FE0AFE"/>
    <w:rsid w:val="00FF4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index heading" w:locked="0"/>
    <w:lsdException w:name="caption" w:semiHidden="0" w:uiPriority="35" w:unhideWhenUsed="0" w:qFormat="1"/>
    <w:lsdException w:name="table of figures" w:locked="0"/>
    <w:lsdException w:name="envelope address" w:locked="0"/>
    <w:lsdException w:name="envelope return" w:locked="0"/>
    <w:lsdException w:name="footnote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Table Grid" w:semiHidden="0" w:uiPriority="59" w:unhideWhenUsed="0"/>
    <w:lsdException w:name="Placeholder Text" w:locked="0" w:unhideWhenUsed="0"/>
    <w:lsdException w:name="No Spacing" w:locked="0"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070EF"/>
    <w:pPr>
      <w:spacing w:before="200" w:after="200" w:line="276" w:lineRule="auto"/>
    </w:p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70EF"/>
    <w:rPr>
      <w:rFonts w:cs="Times New Roman"/>
      <w:b/>
      <w:bCs/>
      <w:caps/>
      <w:color w:val="FFFFFF"/>
      <w:spacing w:val="15"/>
      <w:shd w:val="clear" w:color="auto" w:fill="4F81BD"/>
    </w:rPr>
  </w:style>
  <w:style w:type="character" w:customStyle="1" w:styleId="Heading2Char">
    <w:name w:val="Heading 2 Char"/>
    <w:link w:val="Heading2"/>
    <w:uiPriority w:val="99"/>
    <w:locked/>
    <w:rsid w:val="00F070EF"/>
    <w:rPr>
      <w:rFonts w:cs="Times New Roman"/>
      <w:caps/>
      <w:spacing w:val="15"/>
      <w:shd w:val="clear" w:color="auto" w:fill="DBE5F1"/>
    </w:rPr>
  </w:style>
  <w:style w:type="character" w:customStyle="1" w:styleId="Heading3Char">
    <w:name w:val="Heading 3 Char"/>
    <w:link w:val="Heading3"/>
    <w:uiPriority w:val="99"/>
    <w:locked/>
    <w:rsid w:val="00F070EF"/>
    <w:rPr>
      <w:rFonts w:cs="Times New Roman"/>
      <w:caps/>
      <w:color w:val="243F60"/>
      <w:spacing w:val="15"/>
    </w:rPr>
  </w:style>
  <w:style w:type="character" w:customStyle="1" w:styleId="Heading4Char">
    <w:name w:val="Heading 4 Char"/>
    <w:link w:val="Heading4"/>
    <w:uiPriority w:val="99"/>
    <w:locked/>
    <w:rsid w:val="00F070EF"/>
    <w:rPr>
      <w:rFonts w:cs="Times New Roman"/>
      <w:caps/>
      <w:color w:val="365F91"/>
      <w:spacing w:val="10"/>
    </w:rPr>
  </w:style>
  <w:style w:type="character" w:customStyle="1" w:styleId="Heading5Char">
    <w:name w:val="Heading 5 Char"/>
    <w:link w:val="Heading5"/>
    <w:uiPriority w:val="99"/>
    <w:semiHidden/>
    <w:locked/>
    <w:rsid w:val="00F070EF"/>
    <w:rPr>
      <w:rFonts w:cs="Times New Roman"/>
      <w:caps/>
      <w:color w:val="365F91"/>
      <w:spacing w:val="10"/>
    </w:rPr>
  </w:style>
  <w:style w:type="character" w:customStyle="1" w:styleId="Heading6Char">
    <w:name w:val="Heading 6 Char"/>
    <w:link w:val="Heading6"/>
    <w:uiPriority w:val="99"/>
    <w:semiHidden/>
    <w:locked/>
    <w:rsid w:val="00F070EF"/>
    <w:rPr>
      <w:rFonts w:cs="Times New Roman"/>
      <w:caps/>
      <w:color w:val="365F91"/>
      <w:spacing w:val="10"/>
    </w:rPr>
  </w:style>
  <w:style w:type="character" w:customStyle="1" w:styleId="Heading7Char">
    <w:name w:val="Heading 7 Char"/>
    <w:link w:val="Heading7"/>
    <w:uiPriority w:val="99"/>
    <w:semiHidden/>
    <w:locked/>
    <w:rsid w:val="00F070EF"/>
    <w:rPr>
      <w:rFonts w:cs="Times New Roman"/>
      <w:caps/>
      <w:color w:val="365F91"/>
      <w:spacing w:val="10"/>
    </w:rPr>
  </w:style>
  <w:style w:type="character" w:customStyle="1" w:styleId="Heading8Char">
    <w:name w:val="Heading 8 Char"/>
    <w:link w:val="Heading8"/>
    <w:uiPriority w:val="99"/>
    <w:semiHidden/>
    <w:locked/>
    <w:rsid w:val="00F070EF"/>
    <w:rPr>
      <w:rFonts w:cs="Times New Roman"/>
      <w:caps/>
      <w:spacing w:val="10"/>
      <w:sz w:val="18"/>
      <w:szCs w:val="18"/>
    </w:rPr>
  </w:style>
  <w:style w:type="character" w:customStyle="1" w:styleId="Heading9Char">
    <w:name w:val="Heading 9 Char"/>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link w:val="BodyText"/>
    <w:uiPriority w:val="99"/>
    <w:locked/>
    <w:rsid w:val="0041274B"/>
    <w:rPr>
      <w:rFonts w:ascii="Tahoma" w:hAnsi="Tahoma" w:cs="Times New Roman"/>
      <w:sz w:val="19"/>
      <w:szCs w:val="19"/>
    </w:rPr>
  </w:style>
  <w:style w:type="paragraph" w:customStyle="1" w:styleId="Default">
    <w:name w:val="Default"/>
    <w:uiPriority w:val="99"/>
    <w:locked/>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B27068"/>
    <w:pPr>
      <w:tabs>
        <w:tab w:val="center" w:pos="4680"/>
        <w:tab w:val="right" w:pos="9360"/>
      </w:tabs>
    </w:pPr>
  </w:style>
  <w:style w:type="character" w:customStyle="1" w:styleId="FooterChar">
    <w:name w:val="Footer Char"/>
    <w:link w:val="Footer"/>
    <w:uiPriority w:val="99"/>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link w:val="Subtitle"/>
    <w:uiPriority w:val="99"/>
    <w:locked/>
    <w:rsid w:val="00F070EF"/>
    <w:rPr>
      <w:rFonts w:cs="Times New Roman"/>
      <w:caps/>
      <w:color w:val="595959"/>
      <w:spacing w:val="10"/>
      <w:sz w:val="24"/>
      <w:szCs w:val="24"/>
    </w:rPr>
  </w:style>
  <w:style w:type="character" w:styleId="Strong">
    <w:name w:val="Strong"/>
    <w:uiPriority w:val="99"/>
    <w:qFormat/>
    <w:rsid w:val="00F070EF"/>
    <w:rPr>
      <w:rFonts w:cs="Times New Roman"/>
      <w:b/>
    </w:rPr>
  </w:style>
  <w:style w:type="character" w:styleId="Emphasis">
    <w:name w:val="Emphasis"/>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link w:val="NoSpacing"/>
    <w:uiPriority w:val="99"/>
    <w:locked/>
    <w:rsid w:val="00F070EF"/>
    <w:rPr>
      <w:rFonts w:cs="Times New Roman"/>
      <w:sz w:val="20"/>
      <w:szCs w:val="20"/>
    </w:rPr>
  </w:style>
  <w:style w:type="paragraph" w:styleId="ListParagraph">
    <w:name w:val="List Paragraph"/>
    <w:basedOn w:val="Normal"/>
    <w:uiPriority w:val="34"/>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99"/>
    <w:locked/>
    <w:rsid w:val="00F070EF"/>
    <w:rPr>
      <w:rFonts w:cs="Times New Roman"/>
      <w:i/>
      <w:iCs/>
      <w:color w:val="4F81BD"/>
      <w:sz w:val="20"/>
      <w:szCs w:val="20"/>
    </w:rPr>
  </w:style>
  <w:style w:type="character" w:styleId="SubtleEmphasis">
    <w:name w:val="Subtle Emphasis"/>
    <w:uiPriority w:val="99"/>
    <w:qFormat/>
    <w:rsid w:val="00F070EF"/>
    <w:rPr>
      <w:rFonts w:cs="Times New Roman"/>
      <w:i/>
      <w:color w:val="243F60"/>
    </w:rPr>
  </w:style>
  <w:style w:type="character" w:styleId="IntenseEmphasis">
    <w:name w:val="Intense Emphasis"/>
    <w:uiPriority w:val="99"/>
    <w:qFormat/>
    <w:rsid w:val="00F070EF"/>
    <w:rPr>
      <w:rFonts w:cs="Times New Roman"/>
      <w:b/>
      <w:caps/>
      <w:color w:val="243F60"/>
      <w:spacing w:val="10"/>
    </w:rPr>
  </w:style>
  <w:style w:type="character" w:styleId="SubtleReference">
    <w:name w:val="Subtle Reference"/>
    <w:uiPriority w:val="99"/>
    <w:qFormat/>
    <w:rsid w:val="00F070EF"/>
    <w:rPr>
      <w:rFonts w:cs="Times New Roman"/>
      <w:b/>
      <w:color w:val="4F81BD"/>
    </w:rPr>
  </w:style>
  <w:style w:type="character" w:styleId="IntenseReference">
    <w:name w:val="Intense Reference"/>
    <w:uiPriority w:val="99"/>
    <w:qFormat/>
    <w:rsid w:val="00F070EF"/>
    <w:rPr>
      <w:rFonts w:cs="Times New Roman"/>
      <w:b/>
      <w:i/>
      <w:caps/>
      <w:color w:val="4F81BD"/>
    </w:rPr>
  </w:style>
  <w:style w:type="character" w:styleId="BookTitle">
    <w:name w:val="Book Title"/>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99"/>
    <w:locked/>
    <w:rsid w:val="00CC615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PlaceholderText">
    <w:name w:val="Placeholder Text"/>
    <w:basedOn w:val="DefaultParagraphFont"/>
    <w:uiPriority w:val="99"/>
    <w:semiHidden/>
    <w:rsid w:val="00D00EF2"/>
    <w:rPr>
      <w:color w:val="808080"/>
    </w:rPr>
  </w:style>
  <w:style w:type="paragraph" w:customStyle="1" w:styleId="ManualNumberedList">
    <w:name w:val="Manual Numbered List"/>
    <w:basedOn w:val="Normal"/>
    <w:next w:val="Normal"/>
    <w:qFormat/>
    <w:rsid w:val="00784395"/>
    <w:pPr>
      <w:numPr>
        <w:numId w:val="13"/>
      </w:numPr>
      <w:suppressAutoHyphens/>
      <w:spacing w:before="240" w:after="0" w:line="240" w:lineRule="auto"/>
    </w:pPr>
    <w:rPr>
      <w:rFonts w:ascii="Segoe UI" w:hAnsi="Segoe UI"/>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index heading" w:locked="0"/>
    <w:lsdException w:name="caption" w:semiHidden="0" w:uiPriority="35" w:unhideWhenUsed="0" w:qFormat="1"/>
    <w:lsdException w:name="table of figures" w:locked="0"/>
    <w:lsdException w:name="envelope address" w:locked="0"/>
    <w:lsdException w:name="envelope return" w:locked="0"/>
    <w:lsdException w:name="footnote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Table Grid" w:semiHidden="0" w:uiPriority="59" w:unhideWhenUsed="0"/>
    <w:lsdException w:name="Placeholder Text" w:locked="0" w:unhideWhenUsed="0"/>
    <w:lsdException w:name="No Spacing" w:locked="0"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070EF"/>
    <w:pPr>
      <w:spacing w:before="200" w:after="200" w:line="276" w:lineRule="auto"/>
    </w:p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70EF"/>
    <w:rPr>
      <w:rFonts w:cs="Times New Roman"/>
      <w:b/>
      <w:bCs/>
      <w:caps/>
      <w:color w:val="FFFFFF"/>
      <w:spacing w:val="15"/>
      <w:shd w:val="clear" w:color="auto" w:fill="4F81BD"/>
    </w:rPr>
  </w:style>
  <w:style w:type="character" w:customStyle="1" w:styleId="Heading2Char">
    <w:name w:val="Heading 2 Char"/>
    <w:link w:val="Heading2"/>
    <w:uiPriority w:val="99"/>
    <w:locked/>
    <w:rsid w:val="00F070EF"/>
    <w:rPr>
      <w:rFonts w:cs="Times New Roman"/>
      <w:caps/>
      <w:spacing w:val="15"/>
      <w:shd w:val="clear" w:color="auto" w:fill="DBE5F1"/>
    </w:rPr>
  </w:style>
  <w:style w:type="character" w:customStyle="1" w:styleId="Heading3Char">
    <w:name w:val="Heading 3 Char"/>
    <w:link w:val="Heading3"/>
    <w:uiPriority w:val="99"/>
    <w:locked/>
    <w:rsid w:val="00F070EF"/>
    <w:rPr>
      <w:rFonts w:cs="Times New Roman"/>
      <w:caps/>
      <w:color w:val="243F60"/>
      <w:spacing w:val="15"/>
    </w:rPr>
  </w:style>
  <w:style w:type="character" w:customStyle="1" w:styleId="Heading4Char">
    <w:name w:val="Heading 4 Char"/>
    <w:link w:val="Heading4"/>
    <w:uiPriority w:val="99"/>
    <w:locked/>
    <w:rsid w:val="00F070EF"/>
    <w:rPr>
      <w:rFonts w:cs="Times New Roman"/>
      <w:caps/>
      <w:color w:val="365F91"/>
      <w:spacing w:val="10"/>
    </w:rPr>
  </w:style>
  <w:style w:type="character" w:customStyle="1" w:styleId="Heading5Char">
    <w:name w:val="Heading 5 Char"/>
    <w:link w:val="Heading5"/>
    <w:uiPriority w:val="99"/>
    <w:semiHidden/>
    <w:locked/>
    <w:rsid w:val="00F070EF"/>
    <w:rPr>
      <w:rFonts w:cs="Times New Roman"/>
      <w:caps/>
      <w:color w:val="365F91"/>
      <w:spacing w:val="10"/>
    </w:rPr>
  </w:style>
  <w:style w:type="character" w:customStyle="1" w:styleId="Heading6Char">
    <w:name w:val="Heading 6 Char"/>
    <w:link w:val="Heading6"/>
    <w:uiPriority w:val="99"/>
    <w:semiHidden/>
    <w:locked/>
    <w:rsid w:val="00F070EF"/>
    <w:rPr>
      <w:rFonts w:cs="Times New Roman"/>
      <w:caps/>
      <w:color w:val="365F91"/>
      <w:spacing w:val="10"/>
    </w:rPr>
  </w:style>
  <w:style w:type="character" w:customStyle="1" w:styleId="Heading7Char">
    <w:name w:val="Heading 7 Char"/>
    <w:link w:val="Heading7"/>
    <w:uiPriority w:val="99"/>
    <w:semiHidden/>
    <w:locked/>
    <w:rsid w:val="00F070EF"/>
    <w:rPr>
      <w:rFonts w:cs="Times New Roman"/>
      <w:caps/>
      <w:color w:val="365F91"/>
      <w:spacing w:val="10"/>
    </w:rPr>
  </w:style>
  <w:style w:type="character" w:customStyle="1" w:styleId="Heading8Char">
    <w:name w:val="Heading 8 Char"/>
    <w:link w:val="Heading8"/>
    <w:uiPriority w:val="99"/>
    <w:semiHidden/>
    <w:locked/>
    <w:rsid w:val="00F070EF"/>
    <w:rPr>
      <w:rFonts w:cs="Times New Roman"/>
      <w:caps/>
      <w:spacing w:val="10"/>
      <w:sz w:val="18"/>
      <w:szCs w:val="18"/>
    </w:rPr>
  </w:style>
  <w:style w:type="character" w:customStyle="1" w:styleId="Heading9Char">
    <w:name w:val="Heading 9 Char"/>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link w:val="BodyText"/>
    <w:uiPriority w:val="99"/>
    <w:locked/>
    <w:rsid w:val="0041274B"/>
    <w:rPr>
      <w:rFonts w:ascii="Tahoma" w:hAnsi="Tahoma" w:cs="Times New Roman"/>
      <w:sz w:val="19"/>
      <w:szCs w:val="19"/>
    </w:rPr>
  </w:style>
  <w:style w:type="paragraph" w:customStyle="1" w:styleId="Default">
    <w:name w:val="Default"/>
    <w:uiPriority w:val="99"/>
    <w:locked/>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B27068"/>
    <w:pPr>
      <w:tabs>
        <w:tab w:val="center" w:pos="4680"/>
        <w:tab w:val="right" w:pos="9360"/>
      </w:tabs>
    </w:pPr>
  </w:style>
  <w:style w:type="character" w:customStyle="1" w:styleId="FooterChar">
    <w:name w:val="Footer Char"/>
    <w:link w:val="Footer"/>
    <w:uiPriority w:val="99"/>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link w:val="Subtitle"/>
    <w:uiPriority w:val="99"/>
    <w:locked/>
    <w:rsid w:val="00F070EF"/>
    <w:rPr>
      <w:rFonts w:cs="Times New Roman"/>
      <w:caps/>
      <w:color w:val="595959"/>
      <w:spacing w:val="10"/>
      <w:sz w:val="24"/>
      <w:szCs w:val="24"/>
    </w:rPr>
  </w:style>
  <w:style w:type="character" w:styleId="Strong">
    <w:name w:val="Strong"/>
    <w:uiPriority w:val="99"/>
    <w:qFormat/>
    <w:rsid w:val="00F070EF"/>
    <w:rPr>
      <w:rFonts w:cs="Times New Roman"/>
      <w:b/>
    </w:rPr>
  </w:style>
  <w:style w:type="character" w:styleId="Emphasis">
    <w:name w:val="Emphasis"/>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link w:val="NoSpacing"/>
    <w:uiPriority w:val="99"/>
    <w:locked/>
    <w:rsid w:val="00F070EF"/>
    <w:rPr>
      <w:rFonts w:cs="Times New Roman"/>
      <w:sz w:val="20"/>
      <w:szCs w:val="20"/>
    </w:rPr>
  </w:style>
  <w:style w:type="paragraph" w:styleId="ListParagraph">
    <w:name w:val="List Paragraph"/>
    <w:basedOn w:val="Normal"/>
    <w:uiPriority w:val="34"/>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99"/>
    <w:locked/>
    <w:rsid w:val="00F070EF"/>
    <w:rPr>
      <w:rFonts w:cs="Times New Roman"/>
      <w:i/>
      <w:iCs/>
      <w:color w:val="4F81BD"/>
      <w:sz w:val="20"/>
      <w:szCs w:val="20"/>
    </w:rPr>
  </w:style>
  <w:style w:type="character" w:styleId="SubtleEmphasis">
    <w:name w:val="Subtle Emphasis"/>
    <w:uiPriority w:val="99"/>
    <w:qFormat/>
    <w:rsid w:val="00F070EF"/>
    <w:rPr>
      <w:rFonts w:cs="Times New Roman"/>
      <w:i/>
      <w:color w:val="243F60"/>
    </w:rPr>
  </w:style>
  <w:style w:type="character" w:styleId="IntenseEmphasis">
    <w:name w:val="Intense Emphasis"/>
    <w:uiPriority w:val="99"/>
    <w:qFormat/>
    <w:rsid w:val="00F070EF"/>
    <w:rPr>
      <w:rFonts w:cs="Times New Roman"/>
      <w:b/>
      <w:caps/>
      <w:color w:val="243F60"/>
      <w:spacing w:val="10"/>
    </w:rPr>
  </w:style>
  <w:style w:type="character" w:styleId="SubtleReference">
    <w:name w:val="Subtle Reference"/>
    <w:uiPriority w:val="99"/>
    <w:qFormat/>
    <w:rsid w:val="00F070EF"/>
    <w:rPr>
      <w:rFonts w:cs="Times New Roman"/>
      <w:b/>
      <w:color w:val="4F81BD"/>
    </w:rPr>
  </w:style>
  <w:style w:type="character" w:styleId="IntenseReference">
    <w:name w:val="Intense Reference"/>
    <w:uiPriority w:val="99"/>
    <w:qFormat/>
    <w:rsid w:val="00F070EF"/>
    <w:rPr>
      <w:rFonts w:cs="Times New Roman"/>
      <w:b/>
      <w:i/>
      <w:caps/>
      <w:color w:val="4F81BD"/>
    </w:rPr>
  </w:style>
  <w:style w:type="character" w:styleId="BookTitle">
    <w:name w:val="Book Title"/>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99"/>
    <w:locked/>
    <w:rsid w:val="00CC615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PlaceholderText">
    <w:name w:val="Placeholder Text"/>
    <w:basedOn w:val="DefaultParagraphFont"/>
    <w:uiPriority w:val="99"/>
    <w:semiHidden/>
    <w:rsid w:val="00D00EF2"/>
    <w:rPr>
      <w:color w:val="808080"/>
    </w:rPr>
  </w:style>
  <w:style w:type="paragraph" w:customStyle="1" w:styleId="ManualNumberedList">
    <w:name w:val="Manual Numbered List"/>
    <w:basedOn w:val="Normal"/>
    <w:next w:val="Normal"/>
    <w:qFormat/>
    <w:rsid w:val="00784395"/>
    <w:pPr>
      <w:numPr>
        <w:numId w:val="13"/>
      </w:numPr>
      <w:suppressAutoHyphens/>
      <w:spacing w:before="240" w:after="0" w:line="240" w:lineRule="auto"/>
    </w:pPr>
    <w:rPr>
      <w:rFonts w:ascii="Segoe UI" w:hAnsi="Segoe UI"/>
      <w:sz w:val="22"/>
      <w:szCs w:val="22"/>
      <w:lang w:bidi="en-US"/>
    </w:rPr>
  </w:style>
</w:styles>
</file>

<file path=word/webSettings.xml><?xml version="1.0" encoding="utf-8"?>
<w:webSettings xmlns:r="http://schemas.openxmlformats.org/officeDocument/2006/relationships" xmlns:w="http://schemas.openxmlformats.org/wordprocessingml/2006/main">
  <w:divs>
    <w:div w:id="168639989">
      <w:marLeft w:val="0"/>
      <w:marRight w:val="0"/>
      <w:marTop w:val="0"/>
      <w:marBottom w:val="0"/>
      <w:divBdr>
        <w:top w:val="none" w:sz="0" w:space="0" w:color="auto"/>
        <w:left w:val="none" w:sz="0" w:space="0" w:color="auto"/>
        <w:bottom w:val="none" w:sz="0" w:space="0" w:color="auto"/>
        <w:right w:val="none" w:sz="0" w:space="0" w:color="auto"/>
      </w:divBdr>
    </w:div>
    <w:div w:id="168639990">
      <w:marLeft w:val="0"/>
      <w:marRight w:val="0"/>
      <w:marTop w:val="0"/>
      <w:marBottom w:val="0"/>
      <w:divBdr>
        <w:top w:val="none" w:sz="0" w:space="0" w:color="auto"/>
        <w:left w:val="none" w:sz="0" w:space="0" w:color="auto"/>
        <w:bottom w:val="none" w:sz="0" w:space="0" w:color="auto"/>
        <w:right w:val="none" w:sz="0" w:space="0" w:color="auto"/>
      </w:divBdr>
    </w:div>
    <w:div w:id="168639991">
      <w:marLeft w:val="0"/>
      <w:marRight w:val="0"/>
      <w:marTop w:val="0"/>
      <w:marBottom w:val="0"/>
      <w:divBdr>
        <w:top w:val="none" w:sz="0" w:space="0" w:color="auto"/>
        <w:left w:val="none" w:sz="0" w:space="0" w:color="auto"/>
        <w:bottom w:val="none" w:sz="0" w:space="0" w:color="auto"/>
        <w:right w:val="none" w:sz="0" w:space="0" w:color="auto"/>
      </w:divBdr>
    </w:div>
    <w:div w:id="168639992">
      <w:marLeft w:val="0"/>
      <w:marRight w:val="0"/>
      <w:marTop w:val="0"/>
      <w:marBottom w:val="0"/>
      <w:divBdr>
        <w:top w:val="none" w:sz="0" w:space="0" w:color="auto"/>
        <w:left w:val="none" w:sz="0" w:space="0" w:color="auto"/>
        <w:bottom w:val="none" w:sz="0" w:space="0" w:color="auto"/>
        <w:right w:val="none" w:sz="0" w:space="0" w:color="auto"/>
      </w:divBdr>
    </w:div>
    <w:div w:id="168639993">
      <w:marLeft w:val="0"/>
      <w:marRight w:val="0"/>
      <w:marTop w:val="0"/>
      <w:marBottom w:val="0"/>
      <w:divBdr>
        <w:top w:val="none" w:sz="0" w:space="0" w:color="auto"/>
        <w:left w:val="none" w:sz="0" w:space="0" w:color="auto"/>
        <w:bottom w:val="none" w:sz="0" w:space="0" w:color="auto"/>
        <w:right w:val="none" w:sz="0" w:space="0" w:color="auto"/>
      </w:divBdr>
    </w:div>
    <w:div w:id="168639994">
      <w:marLeft w:val="0"/>
      <w:marRight w:val="0"/>
      <w:marTop w:val="0"/>
      <w:marBottom w:val="0"/>
      <w:divBdr>
        <w:top w:val="none" w:sz="0" w:space="0" w:color="auto"/>
        <w:left w:val="none" w:sz="0" w:space="0" w:color="auto"/>
        <w:bottom w:val="none" w:sz="0" w:space="0" w:color="auto"/>
        <w:right w:val="none" w:sz="0" w:space="0" w:color="auto"/>
      </w:divBdr>
    </w:div>
    <w:div w:id="1048382402">
      <w:bodyDiv w:val="1"/>
      <w:marLeft w:val="0"/>
      <w:marRight w:val="0"/>
      <w:marTop w:val="0"/>
      <w:marBottom w:val="0"/>
      <w:divBdr>
        <w:top w:val="none" w:sz="0" w:space="0" w:color="auto"/>
        <w:left w:val="none" w:sz="0" w:space="0" w:color="auto"/>
        <w:bottom w:val="none" w:sz="0" w:space="0" w:color="auto"/>
        <w:right w:val="none" w:sz="0" w:space="0" w:color="auto"/>
      </w:divBdr>
    </w:div>
    <w:div w:id="1113088929">
      <w:bodyDiv w:val="1"/>
      <w:marLeft w:val="0"/>
      <w:marRight w:val="0"/>
      <w:marTop w:val="0"/>
      <w:marBottom w:val="0"/>
      <w:divBdr>
        <w:top w:val="none" w:sz="0" w:space="0" w:color="auto"/>
        <w:left w:val="none" w:sz="0" w:space="0" w:color="auto"/>
        <w:bottom w:val="none" w:sz="0" w:space="0" w:color="auto"/>
        <w:right w:val="none" w:sz="0" w:space="0" w:color="auto"/>
      </w:divBdr>
      <w:divsChild>
        <w:div w:id="1333752405">
          <w:marLeft w:val="0"/>
          <w:marRight w:val="0"/>
          <w:marTop w:val="0"/>
          <w:marBottom w:val="0"/>
          <w:divBdr>
            <w:top w:val="none" w:sz="0" w:space="0" w:color="auto"/>
            <w:left w:val="none" w:sz="0" w:space="0" w:color="auto"/>
            <w:bottom w:val="none" w:sz="0" w:space="0" w:color="auto"/>
            <w:right w:val="none" w:sz="0" w:space="0" w:color="auto"/>
          </w:divBdr>
          <w:divsChild>
            <w:div w:id="471558917">
              <w:marLeft w:val="0"/>
              <w:marRight w:val="0"/>
              <w:marTop w:val="0"/>
              <w:marBottom w:val="0"/>
              <w:divBdr>
                <w:top w:val="none" w:sz="0" w:space="0" w:color="auto"/>
                <w:left w:val="none" w:sz="0" w:space="0" w:color="auto"/>
                <w:bottom w:val="none" w:sz="0" w:space="0" w:color="auto"/>
                <w:right w:val="none" w:sz="0" w:space="0" w:color="auto"/>
              </w:divBdr>
              <w:divsChild>
                <w:div w:id="993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90714">
      <w:bodyDiv w:val="1"/>
      <w:marLeft w:val="0"/>
      <w:marRight w:val="0"/>
      <w:marTop w:val="0"/>
      <w:marBottom w:val="0"/>
      <w:divBdr>
        <w:top w:val="none" w:sz="0" w:space="0" w:color="auto"/>
        <w:left w:val="none" w:sz="0" w:space="0" w:color="auto"/>
        <w:bottom w:val="none" w:sz="0" w:space="0" w:color="auto"/>
        <w:right w:val="none" w:sz="0" w:space="0" w:color="auto"/>
      </w:divBdr>
    </w:div>
    <w:div w:id="17848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9"/>
        <w:category>
          <w:name w:val="General"/>
          <w:gallery w:val="placeholder"/>
        </w:category>
        <w:types>
          <w:type w:val="bbPlcHdr"/>
        </w:types>
        <w:behaviors>
          <w:behavior w:val="content"/>
        </w:behaviors>
        <w:guid w:val="{830F69D3-84F6-4FA9-BFCF-773A5D8AB4F3}"/>
      </w:docPartPr>
      <w:docPartBody>
        <w:p w:rsidR="000330F3" w:rsidRDefault="009A2282">
          <w:r w:rsidRPr="005F0BF3">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inkAnnotations="0"/>
  <w:defaultTabStop w:val="720"/>
  <w:characterSpacingControl w:val="doNotCompress"/>
  <w:compat>
    <w:useFELayout/>
  </w:compat>
  <w:rsids>
    <w:rsidRoot w:val="009A2282"/>
    <w:rsid w:val="0002050E"/>
    <w:rsid w:val="000330F3"/>
    <w:rsid w:val="001C6D67"/>
    <w:rsid w:val="001D2A41"/>
    <w:rsid w:val="002D6622"/>
    <w:rsid w:val="005F474C"/>
    <w:rsid w:val="007C64DE"/>
    <w:rsid w:val="009A2282"/>
    <w:rsid w:val="00A03AFA"/>
    <w:rsid w:val="00B73923"/>
    <w:rsid w:val="00B976C4"/>
    <w:rsid w:val="00BE416D"/>
    <w:rsid w:val="00F51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D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282"/>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A149FA5F2AC94DB35552B973839787" ma:contentTypeVersion="0" ma:contentTypeDescription="Create a new document." ma:contentTypeScope="" ma:versionID="cbfe3b4e4888ae608413a4db669903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A6B4-35AF-450C-A026-2FB5BB10C475}">
  <ds:schemaRefs>
    <ds:schemaRef ds:uri="http://schemas.microsoft.com/sharepoint/v3/contenttype/forms"/>
  </ds:schemaRefs>
</ds:datastoreItem>
</file>

<file path=customXml/itemProps2.xml><?xml version="1.0" encoding="utf-8"?>
<ds:datastoreItem xmlns:ds="http://schemas.openxmlformats.org/officeDocument/2006/customXml" ds:itemID="{51936FE1-26A1-4C89-9E5E-788CA7E056CD}">
  <ds:schemaRef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A8F3208-A0B4-4C03-B04E-659A52680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921A1E-AFEE-4161-BBB4-98BC2DA3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1621</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miketk</cp:lastModifiedBy>
  <cp:revision>2</cp:revision>
  <cp:lastPrinted>2010-01-12T19:04:00Z</cp:lastPrinted>
  <dcterms:created xsi:type="dcterms:W3CDTF">2014-08-13T21:41:00Z</dcterms:created>
  <dcterms:modified xsi:type="dcterms:W3CDTF">2014-08-13T21:41:00Z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0x0101004FA149FA5F2AC94DB35552B973839787</vt:lpwstr>
  </property>
</Properties>
</file>