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677D" w:rsidRPr="00FA5762" w:rsidRDefault="00500E11">
      <w:pPr>
        <w:rPr>
          <w:sz w:val="24"/>
        </w:rPr>
      </w:pPr>
      <w:bookmarkStart w:id="0" w:name="_GoBack"/>
      <w:bookmarkEnd w:id="0"/>
      <w:r>
        <w:rPr>
          <w:sz w:val="24"/>
        </w:rPr>
        <w:t xml:space="preserve"> </w:t>
      </w:r>
      <w:r w:rsidR="003D6CC4">
        <w:rPr>
          <w:sz w:val="24"/>
        </w:rPr>
        <w:t xml:space="preserve"> </w:t>
      </w:r>
    </w:p>
    <w:p w:rsidR="00B852D0" w:rsidRDefault="00B852D0" w:rsidP="00B852D0">
      <w:pPr>
        <w:jc w:val="center"/>
      </w:pPr>
    </w:p>
    <w:p w:rsidR="00B852D0" w:rsidRPr="001344F8" w:rsidRDefault="00B852D0" w:rsidP="00B852D0">
      <w:pPr>
        <w:jc w:val="center"/>
        <w:rPr>
          <w:u w:val="single"/>
        </w:rPr>
      </w:pPr>
      <w:r>
        <w:t xml:space="preserve"> </w:t>
      </w:r>
      <w:r>
        <w:rPr>
          <w:noProof/>
        </w:rPr>
        <w:drawing>
          <wp:inline distT="0" distB="0" distL="0" distR="0">
            <wp:extent cx="2143125" cy="1515869"/>
            <wp:effectExtent l="19050" t="0" r="9525" b="0"/>
            <wp:docPr id="8" name="Picture 1" descr="SJPTlogocroppe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JPTlogocropped (2)"/>
                    <pic:cNvPicPr>
                      <a:picLocks noChangeAspect="1" noChangeArrowheads="1"/>
                    </pic:cNvPicPr>
                  </pic:nvPicPr>
                  <pic:blipFill>
                    <a:blip r:embed="rId9" cstate="print"/>
                    <a:srcRect/>
                    <a:stretch>
                      <a:fillRect/>
                    </a:stretch>
                  </pic:blipFill>
                  <pic:spPr bwMode="auto">
                    <a:xfrm>
                      <a:off x="0" y="0"/>
                      <a:ext cx="2143125" cy="1515869"/>
                    </a:xfrm>
                    <a:prstGeom prst="rect">
                      <a:avLst/>
                    </a:prstGeom>
                    <a:noFill/>
                    <a:ln w="9525">
                      <a:noFill/>
                      <a:miter lim="800000"/>
                      <a:headEnd/>
                      <a:tailEnd/>
                    </a:ln>
                  </pic:spPr>
                </pic:pic>
              </a:graphicData>
            </a:graphic>
          </wp:inline>
        </w:drawing>
      </w:r>
    </w:p>
    <w:p w:rsidR="00B852D0" w:rsidRDefault="00B852D0" w:rsidP="00B852D0">
      <w:pPr>
        <w:jc w:val="center"/>
        <w:rPr>
          <w:b/>
          <w:sz w:val="24"/>
          <w:u w:val="single"/>
        </w:rPr>
      </w:pPr>
    </w:p>
    <w:p w:rsidR="00B852D0" w:rsidRDefault="00B852D0" w:rsidP="00B852D0">
      <w:pPr>
        <w:jc w:val="center"/>
        <w:rPr>
          <w:b/>
          <w:sz w:val="24"/>
          <w:u w:val="single"/>
        </w:rPr>
      </w:pPr>
    </w:p>
    <w:p w:rsidR="00B852D0" w:rsidRDefault="00B852D0" w:rsidP="00B852D0">
      <w:pPr>
        <w:jc w:val="center"/>
        <w:rPr>
          <w:b/>
          <w:sz w:val="24"/>
          <w:u w:val="single"/>
        </w:rPr>
      </w:pPr>
    </w:p>
    <w:p w:rsidR="00B852D0" w:rsidRDefault="00B852D0" w:rsidP="00B852D0">
      <w:pPr>
        <w:jc w:val="center"/>
        <w:rPr>
          <w:b/>
          <w:sz w:val="24"/>
          <w:u w:val="single"/>
        </w:rPr>
      </w:pPr>
    </w:p>
    <w:p w:rsidR="00B852D0" w:rsidRDefault="00E6334F" w:rsidP="00B852D0">
      <w:pPr>
        <w:jc w:val="center"/>
        <w:rPr>
          <w:b/>
          <w:sz w:val="24"/>
          <w:u w:val="single"/>
        </w:rPr>
      </w:pPr>
      <w:r>
        <w:rPr>
          <w:b/>
          <w:sz w:val="24"/>
          <w:u w:val="single"/>
        </w:rPr>
        <w:t>NORTH STAR PRESERVE</w:t>
      </w:r>
      <w:r w:rsidR="00B852D0">
        <w:rPr>
          <w:b/>
          <w:sz w:val="24"/>
          <w:u w:val="single"/>
        </w:rPr>
        <w:t xml:space="preserve"> EASEMENT</w:t>
      </w:r>
    </w:p>
    <w:p w:rsidR="00B852D0" w:rsidRDefault="00B852D0" w:rsidP="00B852D0">
      <w:pPr>
        <w:jc w:val="center"/>
        <w:rPr>
          <w:b/>
          <w:sz w:val="24"/>
          <w:u w:val="single"/>
        </w:rPr>
      </w:pPr>
    </w:p>
    <w:p w:rsidR="00B852D0" w:rsidRDefault="00B852D0" w:rsidP="00B852D0">
      <w:pPr>
        <w:jc w:val="center"/>
        <w:rPr>
          <w:b/>
          <w:sz w:val="24"/>
          <w:u w:val="single"/>
        </w:rPr>
      </w:pPr>
      <w:r>
        <w:rPr>
          <w:b/>
          <w:sz w:val="24"/>
          <w:u w:val="single"/>
        </w:rPr>
        <w:t>BASELINE PRESENT CONDITIONS REPORT</w:t>
      </w:r>
    </w:p>
    <w:p w:rsidR="00B852D0" w:rsidRDefault="00B852D0" w:rsidP="00B852D0">
      <w:pPr>
        <w:jc w:val="center"/>
        <w:rPr>
          <w:b/>
          <w:sz w:val="24"/>
          <w:u w:val="single"/>
        </w:rPr>
      </w:pPr>
    </w:p>
    <w:p w:rsidR="00B852D0" w:rsidRDefault="00B355DA" w:rsidP="00B852D0">
      <w:pPr>
        <w:jc w:val="center"/>
        <w:rPr>
          <w:b/>
          <w:sz w:val="24"/>
          <w:u w:val="single"/>
        </w:rPr>
      </w:pPr>
      <w:r>
        <w:rPr>
          <w:b/>
          <w:sz w:val="24"/>
          <w:u w:val="single"/>
        </w:rPr>
        <w:t>Decem</w:t>
      </w:r>
      <w:r w:rsidR="008E32C7">
        <w:rPr>
          <w:b/>
          <w:sz w:val="24"/>
          <w:u w:val="single"/>
        </w:rPr>
        <w:t>ber</w:t>
      </w:r>
      <w:r w:rsidR="0030165B">
        <w:rPr>
          <w:b/>
          <w:sz w:val="24"/>
          <w:u w:val="single"/>
        </w:rPr>
        <w:t xml:space="preserve"> 17,</w:t>
      </w:r>
      <w:r w:rsidR="003628EB">
        <w:rPr>
          <w:b/>
          <w:sz w:val="24"/>
          <w:u w:val="single"/>
        </w:rPr>
        <w:t xml:space="preserve"> 2013</w:t>
      </w:r>
    </w:p>
    <w:p w:rsidR="00B852D0" w:rsidRDefault="00B852D0" w:rsidP="00B852D0">
      <w:pPr>
        <w:jc w:val="center"/>
        <w:rPr>
          <w:b/>
          <w:sz w:val="24"/>
          <w:u w:val="single"/>
        </w:rPr>
      </w:pPr>
    </w:p>
    <w:p w:rsidR="008813D2" w:rsidRDefault="008813D2" w:rsidP="00B852D0">
      <w:pPr>
        <w:jc w:val="center"/>
        <w:rPr>
          <w:b/>
          <w:sz w:val="24"/>
          <w:u w:val="single"/>
        </w:rPr>
      </w:pPr>
    </w:p>
    <w:p w:rsidR="008813D2" w:rsidRDefault="001E4032" w:rsidP="00B852D0">
      <w:pPr>
        <w:jc w:val="center"/>
        <w:rPr>
          <w:b/>
          <w:sz w:val="24"/>
          <w:u w:val="single"/>
        </w:rPr>
      </w:pPr>
      <w:r w:rsidRPr="001E4032">
        <w:rPr>
          <w:b/>
          <w:noProof/>
          <w:sz w:val="24"/>
        </w:rPr>
        <w:drawing>
          <wp:inline distT="0" distB="0" distL="0" distR="0">
            <wp:extent cx="5486400" cy="26625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P_20131006_00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86400" cy="2662555"/>
                    </a:xfrm>
                    <a:prstGeom prst="rect">
                      <a:avLst/>
                    </a:prstGeom>
                  </pic:spPr>
                </pic:pic>
              </a:graphicData>
            </a:graphic>
          </wp:inline>
        </w:drawing>
      </w:r>
    </w:p>
    <w:p w:rsidR="008813D2" w:rsidRDefault="008813D2" w:rsidP="00B852D0">
      <w:pPr>
        <w:jc w:val="center"/>
        <w:rPr>
          <w:i/>
          <w:sz w:val="24"/>
        </w:rPr>
      </w:pPr>
    </w:p>
    <w:p w:rsidR="001E4032" w:rsidRDefault="001E4032" w:rsidP="00B852D0">
      <w:pPr>
        <w:jc w:val="center"/>
        <w:rPr>
          <w:b/>
          <w:sz w:val="24"/>
          <w:u w:val="single"/>
        </w:rPr>
      </w:pPr>
    </w:p>
    <w:p w:rsidR="00B852D0" w:rsidRDefault="00B852D0" w:rsidP="00B852D0">
      <w:pPr>
        <w:jc w:val="center"/>
        <w:rPr>
          <w:sz w:val="24"/>
        </w:rPr>
      </w:pPr>
    </w:p>
    <w:p w:rsidR="00984779" w:rsidRDefault="00984779" w:rsidP="00B852D0">
      <w:pPr>
        <w:jc w:val="center"/>
        <w:rPr>
          <w:sz w:val="24"/>
        </w:rPr>
      </w:pPr>
    </w:p>
    <w:p w:rsidR="00C94958" w:rsidRDefault="00C94958" w:rsidP="00B852D0">
      <w:pPr>
        <w:jc w:val="center"/>
        <w:rPr>
          <w:sz w:val="24"/>
        </w:rPr>
      </w:pPr>
    </w:p>
    <w:p w:rsidR="00C94958" w:rsidRDefault="00C94958" w:rsidP="00B852D0">
      <w:pPr>
        <w:jc w:val="center"/>
        <w:rPr>
          <w:sz w:val="24"/>
        </w:rPr>
      </w:pPr>
    </w:p>
    <w:p w:rsidR="00C94958" w:rsidRDefault="00C94958" w:rsidP="00B852D0">
      <w:pPr>
        <w:jc w:val="center"/>
        <w:rPr>
          <w:sz w:val="24"/>
        </w:rPr>
      </w:pPr>
    </w:p>
    <w:p w:rsidR="00C94958" w:rsidRDefault="00C94958" w:rsidP="00B852D0">
      <w:pPr>
        <w:jc w:val="center"/>
        <w:rPr>
          <w:sz w:val="24"/>
        </w:rPr>
      </w:pPr>
    </w:p>
    <w:p w:rsidR="00C94958" w:rsidRDefault="00C94958" w:rsidP="00B852D0">
      <w:pPr>
        <w:jc w:val="center"/>
        <w:rPr>
          <w:sz w:val="24"/>
        </w:rPr>
      </w:pPr>
    </w:p>
    <w:p w:rsidR="00FB677D" w:rsidRPr="00277C90" w:rsidRDefault="00B852D0" w:rsidP="00B852D0">
      <w:pPr>
        <w:jc w:val="center"/>
        <w:rPr>
          <w:b/>
          <w:color w:val="4F6228" w:themeColor="accent3" w:themeShade="80"/>
          <w:sz w:val="28"/>
        </w:rPr>
      </w:pPr>
      <w:r w:rsidRPr="00277C90">
        <w:rPr>
          <w:color w:val="4F6228" w:themeColor="accent3" w:themeShade="80"/>
          <w:sz w:val="24"/>
        </w:rPr>
        <w:t>Box 327</w:t>
      </w:r>
      <w:r w:rsidR="008813D2" w:rsidRPr="00277C90">
        <w:rPr>
          <w:color w:val="4F6228" w:themeColor="accent3" w:themeShade="80"/>
          <w:sz w:val="24"/>
        </w:rPr>
        <w:t xml:space="preserve">   </w:t>
      </w:r>
      <w:r w:rsidRPr="00277C90">
        <w:rPr>
          <w:color w:val="4F6228" w:themeColor="accent3" w:themeShade="80"/>
          <w:sz w:val="24"/>
        </w:rPr>
        <w:t xml:space="preserve"> </w:t>
      </w:r>
      <w:r w:rsidR="008813D2" w:rsidRPr="00277C90">
        <w:rPr>
          <w:color w:val="4F6228" w:themeColor="accent3" w:themeShade="80"/>
          <w:sz w:val="24"/>
        </w:rPr>
        <w:t xml:space="preserve">   </w:t>
      </w:r>
      <w:r w:rsidRPr="00277C90">
        <w:rPr>
          <w:color w:val="4F6228" w:themeColor="accent3" w:themeShade="80"/>
          <w:sz w:val="24"/>
        </w:rPr>
        <w:t>Lopez Island, WA 98261</w:t>
      </w:r>
      <w:r w:rsidR="008813D2" w:rsidRPr="00277C90">
        <w:rPr>
          <w:color w:val="4F6228" w:themeColor="accent3" w:themeShade="80"/>
          <w:sz w:val="24"/>
        </w:rPr>
        <w:t xml:space="preserve">      </w:t>
      </w:r>
      <w:r w:rsidRPr="00277C90">
        <w:rPr>
          <w:color w:val="4F6228" w:themeColor="accent3" w:themeShade="80"/>
          <w:sz w:val="24"/>
        </w:rPr>
        <w:t>(360) 468 3202</w:t>
      </w:r>
      <w:r w:rsidR="006A7F6C" w:rsidRPr="00277C90">
        <w:rPr>
          <w:b/>
          <w:color w:val="4F6228" w:themeColor="accent3" w:themeShade="80"/>
          <w:sz w:val="40"/>
        </w:rPr>
        <w:t xml:space="preserve"> </w:t>
      </w:r>
    </w:p>
    <w:p w:rsidR="001E4032" w:rsidRDefault="001E4032">
      <w:pPr>
        <w:overflowPunct/>
        <w:autoSpaceDE/>
        <w:autoSpaceDN/>
        <w:adjustRightInd/>
        <w:textAlignment w:val="auto"/>
        <w:rPr>
          <w:b/>
          <w:sz w:val="28"/>
          <w:szCs w:val="28"/>
        </w:rPr>
      </w:pPr>
      <w:r>
        <w:rPr>
          <w:b/>
          <w:sz w:val="28"/>
          <w:szCs w:val="28"/>
        </w:rPr>
        <w:br w:type="page"/>
      </w:r>
    </w:p>
    <w:p w:rsidR="00CC5B1C" w:rsidRPr="00CC5B1C" w:rsidRDefault="00CC5B1C" w:rsidP="00CC5B1C">
      <w:pPr>
        <w:overflowPunct/>
        <w:autoSpaceDE/>
        <w:autoSpaceDN/>
        <w:adjustRightInd/>
        <w:textAlignment w:val="auto"/>
        <w:rPr>
          <w:b/>
          <w:sz w:val="28"/>
          <w:szCs w:val="28"/>
        </w:rPr>
      </w:pPr>
      <w:r w:rsidRPr="00CC5B1C">
        <w:rPr>
          <w:b/>
          <w:sz w:val="28"/>
          <w:szCs w:val="28"/>
        </w:rPr>
        <w:lastRenderedPageBreak/>
        <w:t>I.  Vital Statistics</w:t>
      </w:r>
    </w:p>
    <w:p w:rsidR="00CC5B1C" w:rsidRDefault="00CC5B1C" w:rsidP="00B852D0">
      <w:pPr>
        <w:rPr>
          <w:b/>
          <w:sz w:val="24"/>
        </w:rPr>
      </w:pPr>
    </w:p>
    <w:p w:rsidR="00B852D0" w:rsidRDefault="00B852D0" w:rsidP="00B852D0">
      <w:pPr>
        <w:rPr>
          <w:b/>
          <w:sz w:val="24"/>
        </w:rPr>
      </w:pPr>
      <w:r>
        <w:rPr>
          <w:b/>
          <w:sz w:val="24"/>
        </w:rPr>
        <w:t xml:space="preserve">Document Date: </w:t>
      </w:r>
      <w:r>
        <w:rPr>
          <w:b/>
          <w:sz w:val="24"/>
        </w:rPr>
        <w:tab/>
      </w:r>
      <w:r>
        <w:rPr>
          <w:b/>
          <w:sz w:val="24"/>
        </w:rPr>
        <w:tab/>
      </w:r>
      <w:r>
        <w:rPr>
          <w:b/>
          <w:sz w:val="24"/>
        </w:rPr>
        <w:tab/>
      </w:r>
      <w:r w:rsidR="00500E11">
        <w:rPr>
          <w:b/>
          <w:sz w:val="24"/>
        </w:rPr>
        <w:t>Dec</w:t>
      </w:r>
      <w:r w:rsidR="0030165B">
        <w:rPr>
          <w:b/>
          <w:sz w:val="24"/>
        </w:rPr>
        <w:t>ember 17</w:t>
      </w:r>
      <w:r w:rsidR="000A4167">
        <w:rPr>
          <w:b/>
          <w:sz w:val="24"/>
        </w:rPr>
        <w:t>, 2013</w:t>
      </w:r>
    </w:p>
    <w:p w:rsidR="00B852D0" w:rsidRDefault="00B852D0" w:rsidP="00B852D0">
      <w:pPr>
        <w:rPr>
          <w:b/>
          <w:sz w:val="24"/>
        </w:rPr>
      </w:pPr>
    </w:p>
    <w:p w:rsidR="00B852D0" w:rsidRDefault="00B852D0" w:rsidP="00B852D0">
      <w:pPr>
        <w:rPr>
          <w:b/>
          <w:sz w:val="24"/>
        </w:rPr>
      </w:pPr>
      <w:r>
        <w:rPr>
          <w:b/>
          <w:sz w:val="24"/>
        </w:rPr>
        <w:t>Auditor’s File Number:</w:t>
      </w:r>
      <w:r>
        <w:rPr>
          <w:b/>
          <w:sz w:val="24"/>
        </w:rPr>
        <w:tab/>
      </w:r>
      <w:r>
        <w:rPr>
          <w:b/>
          <w:sz w:val="24"/>
        </w:rPr>
        <w:tab/>
      </w:r>
      <w:r w:rsidR="000A4167" w:rsidRPr="00B355DA">
        <w:rPr>
          <w:sz w:val="24"/>
        </w:rPr>
        <w:t>(to be filled in)</w:t>
      </w:r>
      <w:r>
        <w:rPr>
          <w:b/>
          <w:sz w:val="24"/>
        </w:rPr>
        <w:tab/>
      </w:r>
      <w:r>
        <w:rPr>
          <w:b/>
          <w:sz w:val="24"/>
        </w:rPr>
        <w:tab/>
      </w:r>
      <w:r>
        <w:rPr>
          <w:b/>
          <w:sz w:val="24"/>
        </w:rPr>
        <w:tab/>
      </w:r>
      <w:r>
        <w:rPr>
          <w:b/>
          <w:sz w:val="24"/>
        </w:rPr>
        <w:tab/>
      </w:r>
    </w:p>
    <w:p w:rsidR="00B852D0" w:rsidRDefault="00B852D0" w:rsidP="00B852D0">
      <w:pPr>
        <w:rPr>
          <w:b/>
          <w:sz w:val="24"/>
        </w:rPr>
      </w:pPr>
    </w:p>
    <w:p w:rsidR="00B852D0" w:rsidRPr="00724658" w:rsidRDefault="008E32C7" w:rsidP="00B852D0">
      <w:pPr>
        <w:rPr>
          <w:b/>
          <w:sz w:val="24"/>
        </w:rPr>
      </w:pPr>
      <w:r>
        <w:rPr>
          <w:b/>
          <w:sz w:val="24"/>
        </w:rPr>
        <w:t>SJPT Transaction #:</w:t>
      </w:r>
      <w:r>
        <w:rPr>
          <w:b/>
          <w:sz w:val="24"/>
        </w:rPr>
        <w:tab/>
      </w:r>
      <w:r>
        <w:rPr>
          <w:b/>
          <w:sz w:val="24"/>
        </w:rPr>
        <w:tab/>
      </w:r>
      <w:r>
        <w:rPr>
          <w:b/>
          <w:sz w:val="24"/>
        </w:rPr>
        <w:tab/>
      </w:r>
      <w:r w:rsidR="000A4167" w:rsidRPr="00B355DA">
        <w:rPr>
          <w:sz w:val="24"/>
        </w:rPr>
        <w:t>(to be filled in)</w:t>
      </w:r>
      <w:r w:rsidR="00B852D0">
        <w:rPr>
          <w:b/>
          <w:sz w:val="24"/>
        </w:rPr>
        <w:tab/>
      </w:r>
      <w:r w:rsidR="00B852D0">
        <w:rPr>
          <w:b/>
          <w:sz w:val="24"/>
        </w:rPr>
        <w:tab/>
      </w:r>
      <w:r w:rsidR="00500E11">
        <w:rPr>
          <w:b/>
          <w:sz w:val="24"/>
        </w:rPr>
        <w:t xml:space="preserve"> </w:t>
      </w:r>
      <w:r w:rsidR="00B852D0">
        <w:rPr>
          <w:b/>
          <w:sz w:val="24"/>
        </w:rPr>
        <w:tab/>
      </w:r>
      <w:r w:rsidR="00B852D0">
        <w:rPr>
          <w:b/>
          <w:sz w:val="24"/>
        </w:rPr>
        <w:tab/>
      </w:r>
    </w:p>
    <w:p w:rsidR="00B852D0" w:rsidRDefault="00B852D0" w:rsidP="00B852D0"/>
    <w:p w:rsidR="00B852D0" w:rsidRDefault="00B852D0" w:rsidP="00B852D0">
      <w:pPr>
        <w:tabs>
          <w:tab w:val="left" w:pos="3600"/>
        </w:tabs>
        <w:rPr>
          <w:sz w:val="24"/>
        </w:rPr>
      </w:pPr>
      <w:r>
        <w:rPr>
          <w:b/>
          <w:sz w:val="24"/>
        </w:rPr>
        <w:t>Easement Grant Date:</w:t>
      </w:r>
      <w:r>
        <w:rPr>
          <w:b/>
          <w:sz w:val="24"/>
        </w:rPr>
        <w:tab/>
      </w:r>
      <w:r w:rsidR="000A4167" w:rsidRPr="00B355DA">
        <w:rPr>
          <w:sz w:val="24"/>
        </w:rPr>
        <w:t>(to be filled in)</w:t>
      </w:r>
      <w:r>
        <w:rPr>
          <w:b/>
          <w:sz w:val="24"/>
        </w:rPr>
        <w:tab/>
      </w:r>
      <w:r>
        <w:rPr>
          <w:b/>
          <w:sz w:val="24"/>
        </w:rPr>
        <w:tab/>
      </w:r>
      <w:r>
        <w:rPr>
          <w:b/>
          <w:sz w:val="24"/>
        </w:rPr>
        <w:tab/>
      </w:r>
      <w:r>
        <w:rPr>
          <w:b/>
          <w:sz w:val="24"/>
        </w:rPr>
        <w:tab/>
      </w:r>
    </w:p>
    <w:p w:rsidR="00B852D0" w:rsidRDefault="00B852D0" w:rsidP="00B852D0">
      <w:pPr>
        <w:rPr>
          <w:sz w:val="24"/>
        </w:rPr>
      </w:pPr>
    </w:p>
    <w:p w:rsidR="00B852D0" w:rsidRPr="0059326D" w:rsidRDefault="00B852D0" w:rsidP="00B852D0">
      <w:pPr>
        <w:tabs>
          <w:tab w:val="left" w:pos="3600"/>
        </w:tabs>
        <w:rPr>
          <w:b/>
          <w:sz w:val="24"/>
        </w:rPr>
      </w:pPr>
      <w:r>
        <w:rPr>
          <w:b/>
          <w:sz w:val="24"/>
        </w:rPr>
        <w:t>Location:</w:t>
      </w:r>
      <w:r>
        <w:rPr>
          <w:sz w:val="24"/>
        </w:rPr>
        <w:tab/>
      </w:r>
      <w:r w:rsidR="00984779">
        <w:rPr>
          <w:b/>
          <w:sz w:val="24"/>
        </w:rPr>
        <w:t>Southeastern Stuart Island</w:t>
      </w:r>
    </w:p>
    <w:p w:rsidR="00B852D0" w:rsidRDefault="00B852D0" w:rsidP="00B852D0">
      <w:pPr>
        <w:tabs>
          <w:tab w:val="left" w:pos="3600"/>
        </w:tabs>
        <w:rPr>
          <w:b/>
          <w:sz w:val="24"/>
        </w:rPr>
      </w:pPr>
    </w:p>
    <w:p w:rsidR="00B852D0" w:rsidRDefault="00AA2532" w:rsidP="008E32C7">
      <w:pPr>
        <w:tabs>
          <w:tab w:val="left" w:pos="3600"/>
        </w:tabs>
        <w:ind w:left="3600" w:hanging="3600"/>
        <w:rPr>
          <w:b/>
          <w:sz w:val="24"/>
        </w:rPr>
      </w:pPr>
      <w:r>
        <w:rPr>
          <w:b/>
          <w:sz w:val="24"/>
        </w:rPr>
        <w:t>Site Address</w:t>
      </w:r>
      <w:r w:rsidR="00B852D0">
        <w:rPr>
          <w:b/>
          <w:sz w:val="24"/>
        </w:rPr>
        <w:t>:</w:t>
      </w:r>
      <w:r w:rsidR="00B852D0">
        <w:rPr>
          <w:b/>
          <w:sz w:val="24"/>
        </w:rPr>
        <w:tab/>
      </w:r>
      <w:r w:rsidR="00984779">
        <w:rPr>
          <w:b/>
          <w:sz w:val="24"/>
        </w:rPr>
        <w:t>North Star Ranch, Stuart Island</w:t>
      </w:r>
    </w:p>
    <w:p w:rsidR="00072D1C" w:rsidRDefault="00072D1C" w:rsidP="00B852D0">
      <w:pPr>
        <w:tabs>
          <w:tab w:val="left" w:pos="3600"/>
        </w:tabs>
        <w:rPr>
          <w:sz w:val="24"/>
        </w:rPr>
      </w:pPr>
    </w:p>
    <w:p w:rsidR="00AF4D10" w:rsidRDefault="00B852D0" w:rsidP="00984779">
      <w:pPr>
        <w:ind w:left="1440" w:hanging="1440"/>
        <w:jc w:val="both"/>
        <w:rPr>
          <w:b/>
          <w:sz w:val="24"/>
        </w:rPr>
      </w:pPr>
      <w:r>
        <w:rPr>
          <w:b/>
          <w:sz w:val="24"/>
        </w:rPr>
        <w:t>Name and Address of Grantors:</w:t>
      </w:r>
      <w:r>
        <w:rPr>
          <w:sz w:val="24"/>
        </w:rPr>
        <w:tab/>
      </w:r>
      <w:r w:rsidR="0030165B">
        <w:rPr>
          <w:b/>
          <w:sz w:val="24"/>
        </w:rPr>
        <w:t>North Star Preserve, LLC</w:t>
      </w:r>
    </w:p>
    <w:p w:rsidR="00984779" w:rsidRDefault="00984779" w:rsidP="00984779">
      <w:pPr>
        <w:ind w:left="1440"/>
        <w:jc w:val="both"/>
        <w:rPr>
          <w:b/>
          <w:sz w:val="24"/>
        </w:rPr>
      </w:pPr>
      <w:r>
        <w:rPr>
          <w:b/>
          <w:sz w:val="24"/>
        </w:rPr>
        <w:tab/>
      </w:r>
      <w:r>
        <w:rPr>
          <w:b/>
          <w:sz w:val="24"/>
        </w:rPr>
        <w:tab/>
      </w:r>
      <w:r>
        <w:rPr>
          <w:b/>
          <w:sz w:val="24"/>
        </w:rPr>
        <w:tab/>
      </w:r>
      <w:r w:rsidR="0030165B">
        <w:rPr>
          <w:b/>
          <w:sz w:val="24"/>
        </w:rPr>
        <w:t xml:space="preserve">265 </w:t>
      </w:r>
      <w:proofErr w:type="spellStart"/>
      <w:r w:rsidR="0030165B">
        <w:rPr>
          <w:b/>
          <w:sz w:val="24"/>
        </w:rPr>
        <w:t>Robie</w:t>
      </w:r>
      <w:proofErr w:type="spellEnd"/>
      <w:r w:rsidR="0030165B">
        <w:rPr>
          <w:b/>
          <w:sz w:val="24"/>
        </w:rPr>
        <w:t xml:space="preserve"> Drive</w:t>
      </w:r>
    </w:p>
    <w:p w:rsidR="0030165B" w:rsidRPr="00984779" w:rsidRDefault="0030165B" w:rsidP="00984779">
      <w:pPr>
        <w:ind w:left="1440"/>
        <w:jc w:val="both"/>
        <w:rPr>
          <w:sz w:val="24"/>
          <w:szCs w:val="24"/>
        </w:rPr>
      </w:pPr>
      <w:r>
        <w:rPr>
          <w:b/>
          <w:sz w:val="24"/>
        </w:rPr>
        <w:tab/>
      </w:r>
      <w:r>
        <w:rPr>
          <w:b/>
          <w:sz w:val="24"/>
        </w:rPr>
        <w:tab/>
      </w:r>
      <w:r>
        <w:rPr>
          <w:b/>
          <w:sz w:val="24"/>
        </w:rPr>
        <w:tab/>
        <w:t>Auburn, CA   95603</w:t>
      </w:r>
    </w:p>
    <w:p w:rsidR="00984779" w:rsidRDefault="00984779" w:rsidP="00984779">
      <w:pPr>
        <w:ind w:left="1440" w:hanging="1440"/>
        <w:jc w:val="both"/>
        <w:rPr>
          <w:b/>
          <w:sz w:val="24"/>
          <w:szCs w:val="24"/>
        </w:rPr>
      </w:pPr>
    </w:p>
    <w:p w:rsidR="00D54270" w:rsidRPr="00D54270" w:rsidRDefault="00072D1C" w:rsidP="00D54270">
      <w:pPr>
        <w:rPr>
          <w:b/>
          <w:sz w:val="24"/>
          <w:szCs w:val="24"/>
        </w:rPr>
      </w:pPr>
      <w:r>
        <w:rPr>
          <w:b/>
          <w:sz w:val="24"/>
        </w:rPr>
        <w:t>Tax Parcel</w:t>
      </w:r>
      <w:r w:rsidR="000378AC">
        <w:rPr>
          <w:b/>
          <w:sz w:val="24"/>
        </w:rPr>
        <w:t>s</w:t>
      </w:r>
      <w:r w:rsidR="00B852D0">
        <w:rPr>
          <w:b/>
          <w:sz w:val="24"/>
        </w:rPr>
        <w:t>:</w:t>
      </w:r>
      <w:r w:rsidR="00B852D0">
        <w:rPr>
          <w:b/>
          <w:sz w:val="24"/>
        </w:rPr>
        <w:tab/>
      </w:r>
      <w:r w:rsidR="00B852D0">
        <w:rPr>
          <w:b/>
          <w:sz w:val="24"/>
        </w:rPr>
        <w:tab/>
      </w:r>
      <w:r w:rsidR="00B852D0">
        <w:rPr>
          <w:b/>
          <w:sz w:val="24"/>
        </w:rPr>
        <w:tab/>
      </w:r>
      <w:r w:rsidR="00B852D0">
        <w:rPr>
          <w:b/>
          <w:sz w:val="24"/>
        </w:rPr>
        <w:tab/>
      </w:r>
      <w:r w:rsidR="00D54270" w:rsidRPr="00D54270">
        <w:rPr>
          <w:b/>
          <w:sz w:val="24"/>
          <w:szCs w:val="24"/>
        </w:rPr>
        <w:t xml:space="preserve">473350001000; 473350002000; 473421001000; </w:t>
      </w:r>
    </w:p>
    <w:p w:rsidR="00B852D0" w:rsidRDefault="00D54270" w:rsidP="00D54270">
      <w:pPr>
        <w:rPr>
          <w:b/>
          <w:sz w:val="24"/>
          <w:szCs w:val="24"/>
        </w:rPr>
      </w:pPr>
      <w:r w:rsidRPr="00D54270">
        <w:rPr>
          <w:b/>
          <w:sz w:val="24"/>
          <w:szCs w:val="24"/>
        </w:rPr>
        <w:tab/>
      </w:r>
      <w:r w:rsidRPr="00D54270">
        <w:rPr>
          <w:b/>
          <w:sz w:val="24"/>
          <w:szCs w:val="24"/>
        </w:rPr>
        <w:tab/>
      </w:r>
      <w:r w:rsidRPr="00D54270">
        <w:rPr>
          <w:b/>
          <w:sz w:val="24"/>
          <w:szCs w:val="24"/>
        </w:rPr>
        <w:tab/>
      </w:r>
      <w:r w:rsidRPr="00D54270">
        <w:rPr>
          <w:b/>
          <w:sz w:val="24"/>
          <w:szCs w:val="24"/>
        </w:rPr>
        <w:tab/>
      </w:r>
      <w:r w:rsidRPr="00D54270">
        <w:rPr>
          <w:b/>
          <w:sz w:val="24"/>
          <w:szCs w:val="24"/>
        </w:rPr>
        <w:tab/>
        <w:t>473421002000; 473421003000;</w:t>
      </w:r>
      <w:r>
        <w:rPr>
          <w:b/>
          <w:sz w:val="24"/>
          <w:szCs w:val="24"/>
        </w:rPr>
        <w:t xml:space="preserve"> 473421004000</w:t>
      </w:r>
      <w:r w:rsidR="003B44E3">
        <w:rPr>
          <w:b/>
          <w:sz w:val="24"/>
          <w:szCs w:val="24"/>
        </w:rPr>
        <w:t>;</w:t>
      </w:r>
    </w:p>
    <w:p w:rsidR="003B44E3" w:rsidRPr="00D54270" w:rsidRDefault="003B44E3" w:rsidP="00D54270">
      <w:pPr>
        <w:rPr>
          <w:b/>
          <w:sz w:val="24"/>
          <w:szCs w:val="24"/>
        </w:rPr>
      </w:pPr>
      <w:r>
        <w:rPr>
          <w:b/>
          <w:sz w:val="24"/>
          <w:szCs w:val="24"/>
        </w:rPr>
        <w:tab/>
      </w:r>
      <w:r>
        <w:rPr>
          <w:b/>
          <w:sz w:val="24"/>
          <w:szCs w:val="24"/>
        </w:rPr>
        <w:tab/>
      </w:r>
      <w:r>
        <w:rPr>
          <w:b/>
          <w:sz w:val="24"/>
          <w:szCs w:val="24"/>
        </w:rPr>
        <w:tab/>
      </w:r>
      <w:r>
        <w:rPr>
          <w:b/>
          <w:sz w:val="24"/>
          <w:szCs w:val="24"/>
        </w:rPr>
        <w:tab/>
      </w:r>
      <w:r>
        <w:rPr>
          <w:b/>
          <w:sz w:val="24"/>
          <w:szCs w:val="24"/>
        </w:rPr>
        <w:tab/>
        <w:t>473421005000</w:t>
      </w:r>
    </w:p>
    <w:p w:rsidR="00B852D0" w:rsidRPr="001605E0" w:rsidRDefault="00B852D0" w:rsidP="00B852D0">
      <w:pPr>
        <w:tabs>
          <w:tab w:val="left" w:pos="3600"/>
        </w:tabs>
        <w:ind w:left="2160" w:hanging="2160"/>
        <w:rPr>
          <w:b/>
          <w:sz w:val="24"/>
          <w:szCs w:val="24"/>
        </w:rPr>
      </w:pPr>
    </w:p>
    <w:p w:rsidR="000378AC" w:rsidRDefault="000378AC" w:rsidP="00B852D0">
      <w:pPr>
        <w:tabs>
          <w:tab w:val="left" w:pos="3600"/>
        </w:tabs>
        <w:rPr>
          <w:b/>
          <w:sz w:val="24"/>
        </w:rPr>
      </w:pPr>
      <w:r>
        <w:rPr>
          <w:b/>
          <w:sz w:val="24"/>
        </w:rPr>
        <w:t>Land</w:t>
      </w:r>
      <w:r w:rsidR="00B852D0">
        <w:rPr>
          <w:b/>
          <w:sz w:val="24"/>
        </w:rPr>
        <w:t xml:space="preserve"> Acreage:</w:t>
      </w:r>
      <w:r w:rsidR="00B852D0">
        <w:rPr>
          <w:b/>
          <w:sz w:val="24"/>
        </w:rPr>
        <w:tab/>
      </w:r>
      <w:proofErr w:type="gramStart"/>
      <w:r w:rsidR="008426FC">
        <w:rPr>
          <w:b/>
          <w:sz w:val="24"/>
        </w:rPr>
        <w:t>61.4</w:t>
      </w:r>
      <w:r w:rsidR="009F7058">
        <w:rPr>
          <w:b/>
          <w:sz w:val="24"/>
        </w:rPr>
        <w:t xml:space="preserve">  (</w:t>
      </w:r>
      <w:proofErr w:type="gramEnd"/>
      <w:r w:rsidR="009F7058">
        <w:rPr>
          <w:b/>
          <w:sz w:val="24"/>
        </w:rPr>
        <w:t>County Assessor data)</w:t>
      </w:r>
    </w:p>
    <w:p w:rsidR="009422FE" w:rsidRDefault="009422FE" w:rsidP="00B852D0">
      <w:pPr>
        <w:tabs>
          <w:tab w:val="left" w:pos="3600"/>
        </w:tabs>
        <w:rPr>
          <w:b/>
          <w:sz w:val="24"/>
        </w:rPr>
      </w:pPr>
    </w:p>
    <w:p w:rsidR="00A67F27" w:rsidRDefault="00A67F27" w:rsidP="00B852D0">
      <w:pPr>
        <w:tabs>
          <w:tab w:val="left" w:pos="3600"/>
        </w:tabs>
        <w:rPr>
          <w:b/>
          <w:sz w:val="24"/>
        </w:rPr>
      </w:pPr>
      <w:r>
        <w:rPr>
          <w:b/>
          <w:sz w:val="24"/>
        </w:rPr>
        <w:t>Shoreline:</w:t>
      </w:r>
      <w:r>
        <w:rPr>
          <w:b/>
          <w:sz w:val="24"/>
        </w:rPr>
        <w:tab/>
      </w:r>
      <w:proofErr w:type="gramStart"/>
      <w:r w:rsidR="003B44E3">
        <w:rPr>
          <w:b/>
          <w:sz w:val="24"/>
        </w:rPr>
        <w:t>4,389</w:t>
      </w:r>
      <w:r>
        <w:rPr>
          <w:b/>
          <w:sz w:val="24"/>
        </w:rPr>
        <w:t>’</w:t>
      </w:r>
      <w:r w:rsidR="00C85C74">
        <w:rPr>
          <w:b/>
          <w:sz w:val="24"/>
        </w:rPr>
        <w:t xml:space="preserve">  (</w:t>
      </w:r>
      <w:proofErr w:type="gramEnd"/>
      <w:r w:rsidR="00C85C74">
        <w:rPr>
          <w:b/>
          <w:sz w:val="24"/>
        </w:rPr>
        <w:t>no tidelands)</w:t>
      </w:r>
      <w:r w:rsidR="009F7058">
        <w:rPr>
          <w:b/>
          <w:sz w:val="24"/>
        </w:rPr>
        <w:t xml:space="preserve"> (County Assessor data)</w:t>
      </w:r>
    </w:p>
    <w:p w:rsidR="00C82B30" w:rsidRDefault="00C82B30" w:rsidP="00B852D0">
      <w:pPr>
        <w:tabs>
          <w:tab w:val="left" w:pos="3600"/>
        </w:tabs>
        <w:rPr>
          <w:b/>
          <w:sz w:val="24"/>
        </w:rPr>
      </w:pPr>
    </w:p>
    <w:p w:rsidR="00E11D34" w:rsidRDefault="00E11D34" w:rsidP="00B852D0">
      <w:pPr>
        <w:tabs>
          <w:tab w:val="left" w:pos="3600"/>
        </w:tabs>
        <w:rPr>
          <w:b/>
          <w:sz w:val="24"/>
        </w:rPr>
      </w:pPr>
    </w:p>
    <w:p w:rsidR="00C82B30" w:rsidRDefault="00C82B30" w:rsidP="00B852D0">
      <w:pPr>
        <w:tabs>
          <w:tab w:val="left" w:pos="3600"/>
        </w:tabs>
        <w:rPr>
          <w:b/>
          <w:sz w:val="24"/>
        </w:rPr>
      </w:pPr>
      <w:r>
        <w:rPr>
          <w:b/>
          <w:sz w:val="24"/>
        </w:rPr>
        <w:t>Brief Description of Easement Restrictions:</w:t>
      </w:r>
    </w:p>
    <w:p w:rsidR="00C82B30" w:rsidRDefault="00C82B30" w:rsidP="00B852D0">
      <w:pPr>
        <w:tabs>
          <w:tab w:val="left" w:pos="3600"/>
        </w:tabs>
        <w:rPr>
          <w:b/>
          <w:sz w:val="24"/>
        </w:rPr>
      </w:pPr>
      <w:r>
        <w:rPr>
          <w:sz w:val="24"/>
        </w:rPr>
        <w:t xml:space="preserve">The easement </w:t>
      </w:r>
      <w:r w:rsidR="00C85C74">
        <w:rPr>
          <w:sz w:val="24"/>
        </w:rPr>
        <w:t>restricts residential development to the existing developed area and one additional area in the SE corner of the property</w:t>
      </w:r>
      <w:r w:rsidR="00EC1CCA">
        <w:rPr>
          <w:sz w:val="24"/>
        </w:rPr>
        <w:t>.</w:t>
      </w:r>
      <w:r w:rsidR="00C85C74">
        <w:rPr>
          <w:sz w:val="24"/>
        </w:rPr>
        <w:t xml:space="preserve">  The only structures allowed outside these area</w:t>
      </w:r>
      <w:r w:rsidR="00C94958">
        <w:rPr>
          <w:sz w:val="24"/>
        </w:rPr>
        <w:t>s</w:t>
      </w:r>
      <w:r w:rsidR="00C85C74">
        <w:rPr>
          <w:sz w:val="24"/>
        </w:rPr>
        <w:t xml:space="preserve"> are the Reef</w:t>
      </w:r>
      <w:r w:rsidR="00DE4819">
        <w:rPr>
          <w:sz w:val="24"/>
        </w:rPr>
        <w:t xml:space="preserve"> N</w:t>
      </w:r>
      <w:r w:rsidR="00C85C74">
        <w:rPr>
          <w:sz w:val="24"/>
        </w:rPr>
        <w:t xml:space="preserve">et </w:t>
      </w:r>
      <w:r w:rsidR="00DE4819">
        <w:rPr>
          <w:sz w:val="24"/>
        </w:rPr>
        <w:t>Cabin</w:t>
      </w:r>
      <w:r w:rsidR="00C94958">
        <w:rPr>
          <w:sz w:val="24"/>
        </w:rPr>
        <w:t>s</w:t>
      </w:r>
      <w:r w:rsidR="00C85C74">
        <w:rPr>
          <w:sz w:val="24"/>
        </w:rPr>
        <w:t xml:space="preserve"> and utilities including a water tank.</w:t>
      </w:r>
    </w:p>
    <w:p w:rsidR="00F1207C" w:rsidRDefault="00F1207C" w:rsidP="00B852D0">
      <w:pPr>
        <w:tabs>
          <w:tab w:val="left" w:pos="3600"/>
        </w:tabs>
        <w:rPr>
          <w:b/>
          <w:sz w:val="24"/>
        </w:rPr>
      </w:pPr>
    </w:p>
    <w:p w:rsidR="00E11D34" w:rsidRDefault="00E11D34" w:rsidP="00B852D0">
      <w:pPr>
        <w:tabs>
          <w:tab w:val="left" w:pos="3600"/>
        </w:tabs>
        <w:rPr>
          <w:b/>
          <w:sz w:val="24"/>
        </w:rPr>
      </w:pPr>
    </w:p>
    <w:p w:rsidR="00CC5B1C" w:rsidRDefault="00B852D0" w:rsidP="00CC5B1C">
      <w:pPr>
        <w:jc w:val="both"/>
        <w:rPr>
          <w:b/>
          <w:sz w:val="24"/>
        </w:rPr>
      </w:pPr>
      <w:r>
        <w:rPr>
          <w:b/>
          <w:sz w:val="24"/>
        </w:rPr>
        <w:t xml:space="preserve">Easement Conservation Values (Section 1.3):    </w:t>
      </w:r>
    </w:p>
    <w:p w:rsidR="00C85C74" w:rsidRPr="00C85C74" w:rsidRDefault="00C85C74" w:rsidP="00C85C74">
      <w:pPr>
        <w:overflowPunct/>
        <w:autoSpaceDE/>
        <w:autoSpaceDN/>
        <w:adjustRightInd/>
        <w:spacing w:after="240"/>
        <w:textAlignment w:val="auto"/>
        <w:rPr>
          <w:color w:val="0000FF"/>
          <w:sz w:val="24"/>
          <w:szCs w:val="24"/>
        </w:rPr>
      </w:pPr>
      <w:r w:rsidRPr="00C85C74">
        <w:rPr>
          <w:sz w:val="24"/>
          <w:szCs w:val="24"/>
        </w:rPr>
        <w:t>The Property’s ecological, natural shoreline, forest, scenic, and open-space values (hereinafter, the “Conservation Values”) are of major importance to Grantor, Grantee, and the people of Stuart Island, San Juan County, and the State of Washington.  The Property contains several pocket beaches and rocky shoreline that provide important habitat for salmon and forage fish.  The Property enhances the rural character and wildlife habitat of Stuart Island.</w:t>
      </w:r>
      <w:r w:rsidRPr="00C85C74">
        <w:rPr>
          <w:color w:val="0000FF"/>
          <w:sz w:val="24"/>
          <w:szCs w:val="24"/>
        </w:rPr>
        <w:t xml:space="preserve"> </w:t>
      </w:r>
      <w:r w:rsidRPr="00C85C74">
        <w:rPr>
          <w:sz w:val="24"/>
          <w:szCs w:val="24"/>
        </w:rPr>
        <w:t>The Property can be viewed by the public from Reid Harbor.</w:t>
      </w:r>
    </w:p>
    <w:p w:rsidR="00CC5B1C" w:rsidRDefault="00CC5B1C" w:rsidP="00CC5B1C">
      <w:pPr>
        <w:overflowPunct/>
        <w:autoSpaceDE/>
        <w:autoSpaceDN/>
        <w:adjustRightInd/>
        <w:textAlignment w:val="auto"/>
        <w:rPr>
          <w:b/>
          <w:sz w:val="28"/>
          <w:szCs w:val="28"/>
        </w:rPr>
      </w:pPr>
    </w:p>
    <w:p w:rsidR="00CC5B1C" w:rsidRDefault="00CC5B1C" w:rsidP="00CC5B1C">
      <w:pPr>
        <w:overflowPunct/>
        <w:autoSpaceDE/>
        <w:autoSpaceDN/>
        <w:adjustRightInd/>
        <w:textAlignment w:val="auto"/>
        <w:rPr>
          <w:b/>
          <w:sz w:val="28"/>
          <w:szCs w:val="28"/>
        </w:rPr>
      </w:pPr>
    </w:p>
    <w:p w:rsidR="00AA2532" w:rsidRDefault="00AA2532" w:rsidP="00CC5B1C">
      <w:pPr>
        <w:overflowPunct/>
        <w:autoSpaceDE/>
        <w:autoSpaceDN/>
        <w:adjustRightInd/>
        <w:textAlignment w:val="auto"/>
        <w:rPr>
          <w:b/>
          <w:sz w:val="28"/>
          <w:szCs w:val="28"/>
        </w:rPr>
      </w:pPr>
    </w:p>
    <w:p w:rsidR="00AF4D10" w:rsidRDefault="00AF4D10" w:rsidP="00CC5B1C">
      <w:pPr>
        <w:overflowPunct/>
        <w:autoSpaceDE/>
        <w:autoSpaceDN/>
        <w:adjustRightInd/>
        <w:textAlignment w:val="auto"/>
        <w:rPr>
          <w:b/>
          <w:sz w:val="28"/>
          <w:szCs w:val="28"/>
        </w:rPr>
      </w:pPr>
    </w:p>
    <w:p w:rsidR="00CC5B1C" w:rsidRPr="00CC5B1C" w:rsidRDefault="00CC5B1C" w:rsidP="00CC5B1C">
      <w:pPr>
        <w:overflowPunct/>
        <w:autoSpaceDE/>
        <w:autoSpaceDN/>
        <w:adjustRightInd/>
        <w:textAlignment w:val="auto"/>
        <w:rPr>
          <w:b/>
          <w:sz w:val="28"/>
          <w:szCs w:val="28"/>
        </w:rPr>
      </w:pPr>
      <w:r w:rsidRPr="00CC5B1C">
        <w:rPr>
          <w:b/>
          <w:sz w:val="28"/>
          <w:szCs w:val="28"/>
        </w:rPr>
        <w:lastRenderedPageBreak/>
        <w:t xml:space="preserve">II.   </w:t>
      </w:r>
      <w:r w:rsidR="002C6A2A">
        <w:rPr>
          <w:b/>
          <w:sz w:val="28"/>
          <w:szCs w:val="28"/>
        </w:rPr>
        <w:t xml:space="preserve">Land </w:t>
      </w:r>
      <w:r w:rsidRPr="00CC5B1C">
        <w:rPr>
          <w:b/>
          <w:sz w:val="28"/>
          <w:szCs w:val="28"/>
        </w:rPr>
        <w:t>Description</w:t>
      </w:r>
    </w:p>
    <w:p w:rsidR="00CC5B1C" w:rsidRDefault="00CC5B1C">
      <w:pPr>
        <w:rPr>
          <w:b/>
          <w:sz w:val="24"/>
        </w:rPr>
      </w:pPr>
    </w:p>
    <w:p w:rsidR="008E5FC7" w:rsidRDefault="0090255C" w:rsidP="008E5FC7">
      <w:r>
        <w:rPr>
          <w:b/>
          <w:sz w:val="24"/>
        </w:rPr>
        <w:t>Geographic Context</w:t>
      </w:r>
      <w:r w:rsidR="00965866">
        <w:rPr>
          <w:b/>
          <w:sz w:val="24"/>
        </w:rPr>
        <w:t>:</w:t>
      </w:r>
    </w:p>
    <w:p w:rsidR="008E5FC7" w:rsidRPr="008E5FC7" w:rsidRDefault="008E5FC7" w:rsidP="008E5FC7">
      <w:pPr>
        <w:pStyle w:val="Default"/>
      </w:pPr>
      <w:r w:rsidRPr="008E5FC7">
        <w:t xml:space="preserve">Stuart is a 2.8 square mile island located in the northwest corner of San Juan </w:t>
      </w:r>
      <w:r w:rsidR="000A4167">
        <w:t>County</w:t>
      </w:r>
      <w:r w:rsidRPr="008E5FC7">
        <w:t xml:space="preserve"> at the intersection of </w:t>
      </w:r>
      <w:proofErr w:type="spellStart"/>
      <w:r w:rsidRPr="008E5FC7">
        <w:t>Haro</w:t>
      </w:r>
      <w:proofErr w:type="spellEnd"/>
      <w:r w:rsidRPr="008E5FC7">
        <w:t xml:space="preserve"> Strait and Boundary Pass. </w:t>
      </w:r>
      <w:r w:rsidR="001C359E">
        <w:t>This 61</w:t>
      </w:r>
      <w:r w:rsidR="009F7058">
        <w:t>.4</w:t>
      </w:r>
      <w:r w:rsidR="001C359E">
        <w:t>-acre property is located on t</w:t>
      </w:r>
      <w:r w:rsidRPr="008E5FC7">
        <w:t xml:space="preserve">he </w:t>
      </w:r>
      <w:r w:rsidR="005715A2">
        <w:t>southeastern point</w:t>
      </w:r>
      <w:r w:rsidRPr="008E5FC7">
        <w:t xml:space="preserve"> of Stuart </w:t>
      </w:r>
      <w:r w:rsidR="00B355DA">
        <w:t>at</w:t>
      </w:r>
      <w:r w:rsidR="005715A2">
        <w:t xml:space="preserve"> the entrance to Reid Harbor</w:t>
      </w:r>
      <w:r w:rsidR="001C359E">
        <w:t xml:space="preserve">.  </w:t>
      </w:r>
      <w:r w:rsidR="004A0F81">
        <w:t xml:space="preserve">Several properties around Reid Harbor have been protected by the Trust and State Parks.  See </w:t>
      </w:r>
      <w:r w:rsidR="009F7058">
        <w:t xml:space="preserve">Reid Harbor </w:t>
      </w:r>
      <w:r w:rsidR="004A0F81">
        <w:t>Protected Lands Map.</w:t>
      </w:r>
    </w:p>
    <w:p w:rsidR="008E5FC7" w:rsidRPr="008E5FC7" w:rsidRDefault="008E5FC7" w:rsidP="008E5FC7">
      <w:pPr>
        <w:pStyle w:val="Default"/>
        <w:rPr>
          <w:b/>
          <w:bCs/>
        </w:rPr>
      </w:pPr>
    </w:p>
    <w:p w:rsidR="008E5FC7" w:rsidRPr="008E5FC7" w:rsidRDefault="008E5FC7" w:rsidP="008E5FC7">
      <w:pPr>
        <w:pStyle w:val="Default"/>
      </w:pPr>
      <w:r w:rsidRPr="008E5FC7">
        <w:rPr>
          <w:b/>
          <w:bCs/>
        </w:rPr>
        <w:t xml:space="preserve">Historic Context: </w:t>
      </w:r>
    </w:p>
    <w:p w:rsidR="001B7799" w:rsidRDefault="008E5FC7" w:rsidP="008E5FC7">
      <w:pPr>
        <w:rPr>
          <w:sz w:val="24"/>
          <w:szCs w:val="24"/>
        </w:rPr>
      </w:pPr>
      <w:r w:rsidRPr="008E5FC7">
        <w:rPr>
          <w:sz w:val="24"/>
          <w:szCs w:val="24"/>
        </w:rPr>
        <w:t>Stuart Island was actively used by Native Americans, primarily it is thought, as a summer camp area. There is a documented site on Reid Harbor that is at least 2,500 years old (Stein</w:t>
      </w:r>
      <w:r w:rsidR="001708D4">
        <w:rPr>
          <w:sz w:val="24"/>
          <w:szCs w:val="24"/>
        </w:rPr>
        <w:t>,</w:t>
      </w:r>
      <w:r w:rsidRPr="008E5FC7">
        <w:rPr>
          <w:sz w:val="24"/>
          <w:szCs w:val="24"/>
        </w:rPr>
        <w:t xml:space="preserve"> 2000). </w:t>
      </w:r>
      <w:r w:rsidR="001B7799">
        <w:rPr>
          <w:sz w:val="24"/>
          <w:szCs w:val="24"/>
        </w:rPr>
        <w:t xml:space="preserve"> </w:t>
      </w:r>
      <w:r w:rsidRPr="008E5FC7">
        <w:rPr>
          <w:sz w:val="24"/>
          <w:szCs w:val="24"/>
        </w:rPr>
        <w:t xml:space="preserve">The 1889 US Coast and Geodetic Survey map created by JJ Gilbert (attached) shows this property </w:t>
      </w:r>
      <w:r w:rsidR="001B7799">
        <w:rPr>
          <w:sz w:val="24"/>
          <w:szCs w:val="24"/>
        </w:rPr>
        <w:t xml:space="preserve">with a very similar structure as is found today.  There is a cleared area in the NW corner (with what looks like a large orchard which is gone today) while the remainder of the property is forested.  </w:t>
      </w:r>
      <w:r w:rsidR="002E53DD">
        <w:rPr>
          <w:sz w:val="24"/>
          <w:szCs w:val="24"/>
        </w:rPr>
        <w:t>However, t</w:t>
      </w:r>
      <w:r w:rsidR="005715A2">
        <w:rPr>
          <w:sz w:val="24"/>
          <w:szCs w:val="24"/>
        </w:rPr>
        <w:t>he 1949 aerial photo</w:t>
      </w:r>
      <w:r w:rsidRPr="008E5FC7">
        <w:rPr>
          <w:sz w:val="24"/>
          <w:szCs w:val="24"/>
        </w:rPr>
        <w:t xml:space="preserve"> from the San Juan County Soil Survey</w:t>
      </w:r>
      <w:r w:rsidR="00503655">
        <w:rPr>
          <w:sz w:val="24"/>
          <w:szCs w:val="24"/>
        </w:rPr>
        <w:t xml:space="preserve"> (</w:t>
      </w:r>
      <w:proofErr w:type="spellStart"/>
      <w:r w:rsidR="00503655">
        <w:rPr>
          <w:sz w:val="24"/>
          <w:szCs w:val="24"/>
        </w:rPr>
        <w:t>Scholts</w:t>
      </w:r>
      <w:proofErr w:type="spellEnd"/>
      <w:r w:rsidR="00503655">
        <w:rPr>
          <w:sz w:val="24"/>
          <w:szCs w:val="24"/>
        </w:rPr>
        <w:t>, 1962)</w:t>
      </w:r>
      <w:r w:rsidRPr="008E5FC7">
        <w:rPr>
          <w:sz w:val="24"/>
          <w:szCs w:val="24"/>
        </w:rPr>
        <w:t xml:space="preserve"> </w:t>
      </w:r>
      <w:r w:rsidR="001B7799">
        <w:rPr>
          <w:sz w:val="24"/>
          <w:szCs w:val="24"/>
        </w:rPr>
        <w:t>and the USGS topo</w:t>
      </w:r>
      <w:r w:rsidR="005715A2">
        <w:rPr>
          <w:sz w:val="24"/>
          <w:szCs w:val="24"/>
        </w:rPr>
        <w:t>graphic map</w:t>
      </w:r>
      <w:r w:rsidR="001B7799">
        <w:rPr>
          <w:sz w:val="24"/>
          <w:szCs w:val="24"/>
        </w:rPr>
        <w:t xml:space="preserve"> from 1953 (below)</w:t>
      </w:r>
      <w:r w:rsidRPr="008E5FC7">
        <w:rPr>
          <w:sz w:val="24"/>
          <w:szCs w:val="24"/>
        </w:rPr>
        <w:t xml:space="preserve">, </w:t>
      </w:r>
      <w:r w:rsidR="002E53DD">
        <w:rPr>
          <w:sz w:val="24"/>
          <w:szCs w:val="24"/>
        </w:rPr>
        <w:t>both</w:t>
      </w:r>
      <w:r w:rsidR="001B7799">
        <w:rPr>
          <w:sz w:val="24"/>
          <w:szCs w:val="24"/>
        </w:rPr>
        <w:t xml:space="preserve"> show the property as almost entirely logged over.  By 1977 (see Washing</w:t>
      </w:r>
      <w:r w:rsidR="003B44E3">
        <w:rPr>
          <w:sz w:val="24"/>
          <w:szCs w:val="24"/>
        </w:rPr>
        <w:t>ton</w:t>
      </w:r>
      <w:r w:rsidR="001B7799">
        <w:rPr>
          <w:sz w:val="24"/>
          <w:szCs w:val="24"/>
        </w:rPr>
        <w:t xml:space="preserve"> Coastal Atlas photo below) the forest has </w:t>
      </w:r>
      <w:r w:rsidR="002E53DD">
        <w:rPr>
          <w:sz w:val="24"/>
          <w:szCs w:val="24"/>
        </w:rPr>
        <w:t xml:space="preserve">nearly </w:t>
      </w:r>
      <w:r w:rsidR="001B7799">
        <w:rPr>
          <w:sz w:val="24"/>
          <w:szCs w:val="24"/>
        </w:rPr>
        <w:t>recovered to its previous extent.</w:t>
      </w:r>
    </w:p>
    <w:p w:rsidR="007E65A5" w:rsidRPr="00FA5762" w:rsidRDefault="007E65A5">
      <w:pPr>
        <w:rPr>
          <w:sz w:val="24"/>
        </w:rPr>
      </w:pPr>
    </w:p>
    <w:p w:rsidR="00FB677D" w:rsidRDefault="00E11D34">
      <w:pPr>
        <w:rPr>
          <w:b/>
          <w:sz w:val="24"/>
        </w:rPr>
      </w:pPr>
      <w:r>
        <w:rPr>
          <w:b/>
          <w:sz w:val="24"/>
        </w:rPr>
        <w:t>Ecological</w:t>
      </w:r>
      <w:r w:rsidR="00E521D4">
        <w:rPr>
          <w:b/>
          <w:sz w:val="24"/>
        </w:rPr>
        <w:t xml:space="preserve"> Description</w:t>
      </w:r>
      <w:r w:rsidR="00AF1785">
        <w:rPr>
          <w:b/>
          <w:sz w:val="24"/>
        </w:rPr>
        <w:t>:</w:t>
      </w:r>
    </w:p>
    <w:p w:rsidR="00787265" w:rsidRDefault="002C6A2A" w:rsidP="00B065B4">
      <w:pPr>
        <w:rPr>
          <w:sz w:val="24"/>
        </w:rPr>
      </w:pPr>
      <w:r>
        <w:rPr>
          <w:sz w:val="24"/>
        </w:rPr>
        <w:t>This property has shoreline, forest</w:t>
      </w:r>
      <w:r w:rsidR="00262A1E">
        <w:rPr>
          <w:sz w:val="24"/>
        </w:rPr>
        <w:t>, grassland</w:t>
      </w:r>
      <w:r>
        <w:rPr>
          <w:sz w:val="24"/>
        </w:rPr>
        <w:t xml:space="preserve"> and a resident</w:t>
      </w:r>
      <w:r w:rsidR="00E1627A">
        <w:rPr>
          <w:sz w:val="24"/>
        </w:rPr>
        <w:t>ial area.  Most of the</w:t>
      </w:r>
      <w:r w:rsidR="003B44E3">
        <w:rPr>
          <w:sz w:val="24"/>
        </w:rPr>
        <w:t xml:space="preserve"> nearly</w:t>
      </w:r>
      <w:r w:rsidR="00E1627A">
        <w:rPr>
          <w:sz w:val="24"/>
        </w:rPr>
        <w:t xml:space="preserve"> </w:t>
      </w:r>
      <w:r w:rsidR="003B44E3">
        <w:rPr>
          <w:sz w:val="24"/>
        </w:rPr>
        <w:t>4,4</w:t>
      </w:r>
      <w:r w:rsidR="00262A1E">
        <w:rPr>
          <w:sz w:val="24"/>
        </w:rPr>
        <w:t xml:space="preserve">00’ of </w:t>
      </w:r>
      <w:r w:rsidR="00E1627A">
        <w:rPr>
          <w:sz w:val="24"/>
        </w:rPr>
        <w:t>shoreline can be characterized as steep and rocky, but the east facing shore has several pocket beaches which are considered important rearing areas for juvenile fish.</w:t>
      </w:r>
      <w:r w:rsidR="00787265">
        <w:rPr>
          <w:sz w:val="24"/>
        </w:rPr>
        <w:t xml:space="preserve">  Another indication of the importance of this </w:t>
      </w:r>
      <w:r w:rsidR="00B355DA">
        <w:rPr>
          <w:sz w:val="24"/>
        </w:rPr>
        <w:t>property</w:t>
      </w:r>
      <w:r w:rsidR="00787265">
        <w:rPr>
          <w:sz w:val="24"/>
        </w:rPr>
        <w:t xml:space="preserve"> for fish is </w:t>
      </w:r>
      <w:r w:rsidR="00B355DA">
        <w:rPr>
          <w:sz w:val="24"/>
        </w:rPr>
        <w:t xml:space="preserve">a site just off shore that has been </w:t>
      </w:r>
      <w:proofErr w:type="spellStart"/>
      <w:r w:rsidR="00B355DA">
        <w:rPr>
          <w:sz w:val="24"/>
        </w:rPr>
        <w:t>utlilized</w:t>
      </w:r>
      <w:proofErr w:type="spellEnd"/>
      <w:r w:rsidR="00B355DA">
        <w:rPr>
          <w:sz w:val="24"/>
        </w:rPr>
        <w:t xml:space="preserve"> </w:t>
      </w:r>
      <w:r w:rsidR="00787265">
        <w:rPr>
          <w:sz w:val="24"/>
        </w:rPr>
        <w:t>for reef</w:t>
      </w:r>
      <w:r w:rsidR="00E7728D">
        <w:rPr>
          <w:sz w:val="24"/>
        </w:rPr>
        <w:t xml:space="preserve"> </w:t>
      </w:r>
      <w:r w:rsidR="00787265">
        <w:rPr>
          <w:sz w:val="24"/>
        </w:rPr>
        <w:t xml:space="preserve">net fishing </w:t>
      </w:r>
      <w:r w:rsidR="00B355DA">
        <w:rPr>
          <w:sz w:val="24"/>
        </w:rPr>
        <w:t>for several generations</w:t>
      </w:r>
      <w:r w:rsidR="00787265">
        <w:rPr>
          <w:sz w:val="24"/>
        </w:rPr>
        <w:t xml:space="preserve"> – one of the few remaining active reef</w:t>
      </w:r>
      <w:r w:rsidR="00AA2532">
        <w:rPr>
          <w:sz w:val="24"/>
        </w:rPr>
        <w:t xml:space="preserve"> </w:t>
      </w:r>
      <w:r w:rsidR="00787265">
        <w:rPr>
          <w:sz w:val="24"/>
        </w:rPr>
        <w:t>net sites in San Juan County.  The only improvement allowed along the shoreline is an established dock within Structures Area 1.</w:t>
      </w:r>
    </w:p>
    <w:p w:rsidR="00787265" w:rsidRDefault="00787265" w:rsidP="00B065B4">
      <w:pPr>
        <w:rPr>
          <w:sz w:val="24"/>
        </w:rPr>
      </w:pPr>
    </w:p>
    <w:p w:rsidR="002C6A2A" w:rsidRDefault="00787265" w:rsidP="00B065B4">
      <w:pPr>
        <w:rPr>
          <w:sz w:val="24"/>
        </w:rPr>
      </w:pPr>
      <w:r>
        <w:rPr>
          <w:sz w:val="24"/>
        </w:rPr>
        <w:t xml:space="preserve">Adjacent to the shoreline is a fringe of grasslands that contain some native wildflower species and beyond that the property is almost entirely forested.  As noted above, sometime prior to 1949 the property was almost entirely logged and since then a fairly uniform Douglas-fir forest has re-established.  </w:t>
      </w:r>
      <w:r w:rsidR="009F7058">
        <w:rPr>
          <w:sz w:val="24"/>
        </w:rPr>
        <w:t xml:space="preserve">While Douglas </w:t>
      </w:r>
      <w:r w:rsidR="00961047">
        <w:rPr>
          <w:sz w:val="24"/>
        </w:rPr>
        <w:t>fir is the predominant species, others tree species found here include grand fir,</w:t>
      </w:r>
      <w:r w:rsidR="009F7058">
        <w:rPr>
          <w:sz w:val="24"/>
        </w:rPr>
        <w:t xml:space="preserve"> western</w:t>
      </w:r>
      <w:r w:rsidR="00961047">
        <w:rPr>
          <w:sz w:val="24"/>
        </w:rPr>
        <w:t xml:space="preserve"> hemlock, </w:t>
      </w:r>
      <w:r w:rsidR="009F7058">
        <w:rPr>
          <w:sz w:val="24"/>
        </w:rPr>
        <w:t xml:space="preserve">red </w:t>
      </w:r>
      <w:r w:rsidR="00961047">
        <w:rPr>
          <w:sz w:val="24"/>
        </w:rPr>
        <w:t xml:space="preserve">alder, </w:t>
      </w:r>
      <w:r w:rsidR="009F7058">
        <w:rPr>
          <w:sz w:val="24"/>
        </w:rPr>
        <w:t xml:space="preserve">Pacific </w:t>
      </w:r>
      <w:proofErr w:type="spellStart"/>
      <w:r w:rsidR="00961047">
        <w:rPr>
          <w:sz w:val="24"/>
        </w:rPr>
        <w:t>madrone</w:t>
      </w:r>
      <w:proofErr w:type="spellEnd"/>
      <w:r w:rsidR="00961047">
        <w:rPr>
          <w:sz w:val="24"/>
        </w:rPr>
        <w:t xml:space="preserve">, big-leaf maple, Douglas maple, </w:t>
      </w:r>
      <w:r w:rsidR="009F7058">
        <w:rPr>
          <w:sz w:val="24"/>
        </w:rPr>
        <w:t>w</w:t>
      </w:r>
      <w:r w:rsidR="00961047">
        <w:rPr>
          <w:sz w:val="24"/>
        </w:rPr>
        <w:t xml:space="preserve">estern </w:t>
      </w:r>
      <w:proofErr w:type="spellStart"/>
      <w:r w:rsidR="00961047">
        <w:rPr>
          <w:sz w:val="24"/>
        </w:rPr>
        <w:t>redcedar</w:t>
      </w:r>
      <w:proofErr w:type="spellEnd"/>
      <w:r w:rsidR="00961047">
        <w:rPr>
          <w:sz w:val="24"/>
        </w:rPr>
        <w:t xml:space="preserve">, </w:t>
      </w:r>
      <w:r w:rsidR="009F7058">
        <w:rPr>
          <w:sz w:val="24"/>
        </w:rPr>
        <w:t xml:space="preserve">western </w:t>
      </w:r>
      <w:r w:rsidR="00961047">
        <w:rPr>
          <w:sz w:val="24"/>
        </w:rPr>
        <w:t xml:space="preserve">juniper, willow and yew.  </w:t>
      </w:r>
      <w:r w:rsidR="005715A2" w:rsidRPr="005715A2">
        <w:rPr>
          <w:sz w:val="24"/>
          <w:szCs w:val="24"/>
        </w:rPr>
        <w:t>While the f</w:t>
      </w:r>
      <w:r w:rsidR="00E7728D">
        <w:rPr>
          <w:sz w:val="24"/>
          <w:szCs w:val="24"/>
        </w:rPr>
        <w:t>orest and grassland structure of</w:t>
      </w:r>
      <w:r w:rsidR="005715A2" w:rsidRPr="005715A2">
        <w:rPr>
          <w:sz w:val="24"/>
          <w:szCs w:val="24"/>
        </w:rPr>
        <w:t xml:space="preserve"> this area is relatively undisturbed, the understory has been greatly altered by the presence of feral </w:t>
      </w:r>
      <w:proofErr w:type="spellStart"/>
      <w:r w:rsidR="005715A2" w:rsidRPr="005715A2">
        <w:rPr>
          <w:sz w:val="24"/>
          <w:szCs w:val="24"/>
        </w:rPr>
        <w:t>Mouflon</w:t>
      </w:r>
      <w:proofErr w:type="spellEnd"/>
      <w:r w:rsidR="005715A2" w:rsidRPr="005715A2">
        <w:rPr>
          <w:sz w:val="24"/>
          <w:szCs w:val="24"/>
        </w:rPr>
        <w:t xml:space="preserve"> and domestic sheep and</w:t>
      </w:r>
      <w:r w:rsidR="005715A2">
        <w:rPr>
          <w:sz w:val="24"/>
          <w:szCs w:val="24"/>
        </w:rPr>
        <w:t>,</w:t>
      </w:r>
      <w:r w:rsidR="005715A2" w:rsidRPr="005715A2">
        <w:rPr>
          <w:sz w:val="24"/>
          <w:szCs w:val="24"/>
        </w:rPr>
        <w:t xml:space="preserve"> in the recent past</w:t>
      </w:r>
      <w:r w:rsidR="005715A2">
        <w:rPr>
          <w:sz w:val="24"/>
          <w:szCs w:val="24"/>
        </w:rPr>
        <w:t>,</w:t>
      </w:r>
      <w:r w:rsidR="005715A2" w:rsidRPr="005715A2">
        <w:rPr>
          <w:sz w:val="24"/>
          <w:szCs w:val="24"/>
        </w:rPr>
        <w:t xml:space="preserve"> a herd of feral cattle.</w:t>
      </w:r>
      <w:r w:rsidR="005715A2">
        <w:rPr>
          <w:sz w:val="24"/>
          <w:szCs w:val="24"/>
        </w:rPr>
        <w:t xml:space="preserve">  </w:t>
      </w:r>
      <w:r w:rsidR="00961047">
        <w:rPr>
          <w:sz w:val="24"/>
        </w:rPr>
        <w:t>While the understory has been kept open, the expected shrubs and forbs are still present</w:t>
      </w:r>
      <w:r w:rsidR="00E7728D">
        <w:rPr>
          <w:sz w:val="24"/>
        </w:rPr>
        <w:t>, but in less density, these include</w:t>
      </w:r>
      <w:r w:rsidR="00961047">
        <w:rPr>
          <w:sz w:val="24"/>
        </w:rPr>
        <w:t xml:space="preserve"> ocean-spray, </w:t>
      </w:r>
      <w:proofErr w:type="spellStart"/>
      <w:r w:rsidR="00961047">
        <w:rPr>
          <w:sz w:val="24"/>
        </w:rPr>
        <w:t>nutka</w:t>
      </w:r>
      <w:proofErr w:type="spellEnd"/>
      <w:r w:rsidR="00961047">
        <w:rPr>
          <w:sz w:val="24"/>
        </w:rPr>
        <w:t xml:space="preserve"> rose, </w:t>
      </w:r>
      <w:proofErr w:type="spellStart"/>
      <w:r w:rsidR="00961047">
        <w:rPr>
          <w:sz w:val="24"/>
        </w:rPr>
        <w:t>salal</w:t>
      </w:r>
      <w:proofErr w:type="spellEnd"/>
      <w:r w:rsidR="00961047">
        <w:rPr>
          <w:sz w:val="24"/>
        </w:rPr>
        <w:t xml:space="preserve">, tall and dull Oregon-grape, orange and hairy honeysuckle and buffalo berry.  </w:t>
      </w:r>
      <w:r w:rsidR="005715A2">
        <w:rPr>
          <w:sz w:val="24"/>
        </w:rPr>
        <w:t>Also found in the forested area are</w:t>
      </w:r>
      <w:r w:rsidR="00262A1E">
        <w:rPr>
          <w:sz w:val="24"/>
        </w:rPr>
        <w:t xml:space="preserve"> a couple of scattered </w:t>
      </w:r>
      <w:proofErr w:type="spellStart"/>
      <w:r w:rsidR="00262A1E">
        <w:rPr>
          <w:sz w:val="24"/>
        </w:rPr>
        <w:t>balds</w:t>
      </w:r>
      <w:proofErr w:type="spellEnd"/>
      <w:r w:rsidR="00262A1E">
        <w:rPr>
          <w:sz w:val="24"/>
        </w:rPr>
        <w:t xml:space="preserve"> plus a few remnant old-growth trees.</w:t>
      </w:r>
      <w:r>
        <w:rPr>
          <w:sz w:val="24"/>
        </w:rPr>
        <w:t xml:space="preserve"> </w:t>
      </w:r>
    </w:p>
    <w:p w:rsidR="00262A1E" w:rsidRDefault="00262A1E" w:rsidP="00B065B4">
      <w:pPr>
        <w:rPr>
          <w:sz w:val="24"/>
        </w:rPr>
      </w:pPr>
    </w:p>
    <w:p w:rsidR="00262A1E" w:rsidRDefault="00262A1E" w:rsidP="00B065B4">
      <w:pPr>
        <w:rPr>
          <w:sz w:val="24"/>
        </w:rPr>
      </w:pPr>
      <w:r>
        <w:rPr>
          <w:sz w:val="24"/>
        </w:rPr>
        <w:t xml:space="preserve">The residential area is the only substantial clearing on the property.  Here is found the residence, barn, a couple of outbuildings, the dock and a manmade pond.   The Structures </w:t>
      </w:r>
      <w:r>
        <w:rPr>
          <w:sz w:val="24"/>
        </w:rPr>
        <w:lastRenderedPageBreak/>
        <w:t>Area 1 Close</w:t>
      </w:r>
      <w:r w:rsidR="00476F2E">
        <w:rPr>
          <w:sz w:val="24"/>
        </w:rPr>
        <w:t xml:space="preserve"> </w:t>
      </w:r>
      <w:r>
        <w:rPr>
          <w:sz w:val="24"/>
        </w:rPr>
        <w:t xml:space="preserve">up Map below is dated 2008, but there have not been any additions to the structures shown on that map. </w:t>
      </w:r>
    </w:p>
    <w:p w:rsidR="00E6334F" w:rsidRDefault="00E6334F" w:rsidP="00B065B4">
      <w:pPr>
        <w:rPr>
          <w:b/>
          <w:sz w:val="24"/>
        </w:rPr>
      </w:pPr>
    </w:p>
    <w:p w:rsidR="00254AC3" w:rsidRDefault="00254AC3" w:rsidP="00B065B4">
      <w:pPr>
        <w:rPr>
          <w:b/>
          <w:sz w:val="24"/>
        </w:rPr>
      </w:pPr>
      <w:r w:rsidRPr="00254AC3">
        <w:rPr>
          <w:b/>
          <w:sz w:val="24"/>
        </w:rPr>
        <w:t>Improvements:</w:t>
      </w:r>
    </w:p>
    <w:p w:rsidR="00376A89" w:rsidRDefault="00884868" w:rsidP="00B065B4">
      <w:pPr>
        <w:rPr>
          <w:sz w:val="24"/>
        </w:rPr>
      </w:pPr>
      <w:r>
        <w:rPr>
          <w:sz w:val="24"/>
        </w:rPr>
        <w:t>The majority of the improvements on the property are located within Structures Area 1.  The exceptions to this are the well house, water tank and</w:t>
      </w:r>
      <w:r w:rsidR="00C94958">
        <w:rPr>
          <w:sz w:val="24"/>
        </w:rPr>
        <w:t xml:space="preserve"> two</w:t>
      </w:r>
      <w:r>
        <w:rPr>
          <w:sz w:val="24"/>
        </w:rPr>
        <w:t xml:space="preserve"> Reef</w:t>
      </w:r>
      <w:r w:rsidR="00E7728D">
        <w:rPr>
          <w:sz w:val="24"/>
        </w:rPr>
        <w:t xml:space="preserve"> N</w:t>
      </w:r>
      <w:r>
        <w:rPr>
          <w:sz w:val="24"/>
        </w:rPr>
        <w:t xml:space="preserve">et </w:t>
      </w:r>
      <w:r w:rsidR="00E7728D">
        <w:rPr>
          <w:sz w:val="24"/>
        </w:rPr>
        <w:t>Cabin</w:t>
      </w:r>
      <w:r w:rsidR="00C94958">
        <w:rPr>
          <w:sz w:val="24"/>
        </w:rPr>
        <w:t>s</w:t>
      </w:r>
      <w:r>
        <w:rPr>
          <w:sz w:val="24"/>
        </w:rPr>
        <w:t xml:space="preserve"> whose locations are documented on the Site</w:t>
      </w:r>
      <w:r w:rsidR="00476F2E">
        <w:rPr>
          <w:sz w:val="24"/>
        </w:rPr>
        <w:t xml:space="preserve"> and Aerial</w:t>
      </w:r>
      <w:r>
        <w:rPr>
          <w:sz w:val="24"/>
        </w:rPr>
        <w:t xml:space="preserve"> Map.</w:t>
      </w:r>
      <w:r w:rsidR="00C94958">
        <w:rPr>
          <w:sz w:val="24"/>
        </w:rPr>
        <w:t xml:space="preserve">  The northern Reef</w:t>
      </w:r>
      <w:r w:rsidR="00E7728D">
        <w:rPr>
          <w:sz w:val="24"/>
        </w:rPr>
        <w:t xml:space="preserve"> N</w:t>
      </w:r>
      <w:r w:rsidR="00C94958">
        <w:rPr>
          <w:sz w:val="24"/>
        </w:rPr>
        <w:t xml:space="preserve">et </w:t>
      </w:r>
      <w:r w:rsidR="00E7728D">
        <w:rPr>
          <w:sz w:val="24"/>
        </w:rPr>
        <w:t>Cabin</w:t>
      </w:r>
      <w:r w:rsidR="00C94958">
        <w:rPr>
          <w:sz w:val="24"/>
        </w:rPr>
        <w:t xml:space="preserve"> has been restored but the southern one has not (see </w:t>
      </w:r>
      <w:r w:rsidR="00476F2E">
        <w:rPr>
          <w:sz w:val="24"/>
        </w:rPr>
        <w:t>photos below on pg. 19</w:t>
      </w:r>
      <w:r w:rsidR="00C94958">
        <w:rPr>
          <w:sz w:val="24"/>
        </w:rPr>
        <w:t>)</w:t>
      </w:r>
      <w:r w:rsidR="005715A2">
        <w:rPr>
          <w:sz w:val="24"/>
        </w:rPr>
        <w:t>.</w:t>
      </w:r>
      <w:r>
        <w:rPr>
          <w:sz w:val="24"/>
        </w:rPr>
        <w:t xml:space="preserve"> </w:t>
      </w:r>
    </w:p>
    <w:p w:rsidR="00C94958" w:rsidRDefault="00C94958" w:rsidP="00B065B4">
      <w:pPr>
        <w:rPr>
          <w:sz w:val="24"/>
        </w:rPr>
      </w:pPr>
    </w:p>
    <w:p w:rsidR="003218BD" w:rsidRDefault="003218BD" w:rsidP="00B065B4">
      <w:pPr>
        <w:rPr>
          <w:b/>
          <w:sz w:val="24"/>
        </w:rPr>
      </w:pPr>
      <w:r w:rsidRPr="009774D6">
        <w:rPr>
          <w:b/>
          <w:sz w:val="24"/>
        </w:rPr>
        <w:t>Conservation Values:</w:t>
      </w:r>
    </w:p>
    <w:p w:rsidR="003C4CF5" w:rsidRPr="003C4CF5" w:rsidRDefault="00262A1E" w:rsidP="00B065B4">
      <w:pPr>
        <w:rPr>
          <w:sz w:val="24"/>
        </w:rPr>
      </w:pPr>
      <w:r>
        <w:rPr>
          <w:sz w:val="24"/>
        </w:rPr>
        <w:t>The greatest conservation value on this property</w:t>
      </w:r>
      <w:r w:rsidR="0030165B">
        <w:rPr>
          <w:sz w:val="24"/>
        </w:rPr>
        <w:t xml:space="preserve"> is the nearly 4,4</w:t>
      </w:r>
      <w:r>
        <w:rPr>
          <w:sz w:val="24"/>
        </w:rPr>
        <w:t xml:space="preserve">00’ of natural shoreline most of which will be forever protected from any shoreline disturbance.  </w:t>
      </w:r>
      <w:r w:rsidR="00E11D34">
        <w:rPr>
          <w:sz w:val="24"/>
        </w:rPr>
        <w:t>In addition, this property</w:t>
      </w:r>
      <w:r>
        <w:rPr>
          <w:sz w:val="24"/>
        </w:rPr>
        <w:t xml:space="preserve"> adds to other significant protected areas in Reid Harbor </w:t>
      </w:r>
      <w:r w:rsidR="00E11D34">
        <w:rPr>
          <w:sz w:val="24"/>
        </w:rPr>
        <w:t xml:space="preserve">(see Reid Harbor Protected Lands Map).  Most </w:t>
      </w:r>
      <w:r w:rsidR="005715A2">
        <w:rPr>
          <w:sz w:val="24"/>
        </w:rPr>
        <w:t>directly</w:t>
      </w:r>
      <w:r w:rsidR="00E11D34">
        <w:rPr>
          <w:sz w:val="24"/>
        </w:rPr>
        <w:t xml:space="preserve"> the nearly adjacent Preservation Trust Reid Harbor Preserve which protects another 2,800’ of shoreline.</w:t>
      </w:r>
    </w:p>
    <w:p w:rsidR="00CC5B1C" w:rsidRDefault="00CC5B1C">
      <w:pPr>
        <w:rPr>
          <w:b/>
          <w:sz w:val="24"/>
        </w:rPr>
      </w:pPr>
    </w:p>
    <w:p w:rsidR="00E7728D" w:rsidRDefault="00E7728D">
      <w:pPr>
        <w:rPr>
          <w:b/>
          <w:sz w:val="24"/>
        </w:rPr>
      </w:pPr>
    </w:p>
    <w:p w:rsidR="00CC5B1C" w:rsidRDefault="00CC5B1C" w:rsidP="00CC5B1C">
      <w:pPr>
        <w:overflowPunct/>
        <w:autoSpaceDE/>
        <w:autoSpaceDN/>
        <w:adjustRightInd/>
        <w:textAlignment w:val="auto"/>
        <w:rPr>
          <w:b/>
          <w:sz w:val="28"/>
          <w:szCs w:val="28"/>
        </w:rPr>
      </w:pPr>
      <w:r w:rsidRPr="00CC5B1C">
        <w:rPr>
          <w:b/>
          <w:sz w:val="28"/>
          <w:szCs w:val="28"/>
        </w:rPr>
        <w:t>III</w:t>
      </w:r>
      <w:proofErr w:type="gramStart"/>
      <w:r w:rsidRPr="00CC5B1C">
        <w:rPr>
          <w:b/>
          <w:sz w:val="28"/>
          <w:szCs w:val="28"/>
        </w:rPr>
        <w:t>.  Reserved</w:t>
      </w:r>
      <w:proofErr w:type="gramEnd"/>
      <w:r w:rsidRPr="00CC5B1C">
        <w:rPr>
          <w:b/>
          <w:sz w:val="28"/>
          <w:szCs w:val="28"/>
        </w:rPr>
        <w:t xml:space="preserve"> Areas</w:t>
      </w:r>
    </w:p>
    <w:p w:rsidR="00C94958" w:rsidRPr="00C94958" w:rsidRDefault="00C94958" w:rsidP="00CC5B1C">
      <w:pPr>
        <w:overflowPunct/>
        <w:autoSpaceDE/>
        <w:autoSpaceDN/>
        <w:adjustRightInd/>
        <w:textAlignment w:val="auto"/>
        <w:rPr>
          <w:sz w:val="24"/>
          <w:szCs w:val="24"/>
        </w:rPr>
      </w:pPr>
      <w:r>
        <w:rPr>
          <w:sz w:val="24"/>
          <w:szCs w:val="24"/>
        </w:rPr>
        <w:t>The reserved areas are the two structures areas.  Structures Area 1 contains a residence, outbuildings, barn,</w:t>
      </w:r>
      <w:r w:rsidR="005715A2">
        <w:rPr>
          <w:sz w:val="24"/>
          <w:szCs w:val="24"/>
        </w:rPr>
        <w:t xml:space="preserve"> dock and manmade pond</w:t>
      </w:r>
      <w:r>
        <w:rPr>
          <w:sz w:val="24"/>
          <w:szCs w:val="24"/>
        </w:rPr>
        <w:t xml:space="preserve">.  </w:t>
      </w:r>
      <w:r w:rsidR="007533B7">
        <w:rPr>
          <w:sz w:val="24"/>
          <w:szCs w:val="24"/>
        </w:rPr>
        <w:t>Structures Area 2, a 2-acre plot to be located on the two southernmost lots, is not established at this time.</w:t>
      </w:r>
    </w:p>
    <w:p w:rsidR="00252AC2" w:rsidRDefault="00252AC2" w:rsidP="00252AC2">
      <w:pPr>
        <w:pStyle w:val="Title"/>
        <w:rPr>
          <w:sz w:val="24"/>
        </w:rPr>
      </w:pPr>
    </w:p>
    <w:p w:rsidR="00E7728D" w:rsidRDefault="00E7728D" w:rsidP="00252AC2">
      <w:pPr>
        <w:pStyle w:val="Title"/>
        <w:rPr>
          <w:sz w:val="24"/>
        </w:rPr>
      </w:pPr>
    </w:p>
    <w:p w:rsidR="00CC5B1C" w:rsidRDefault="00CC5B1C" w:rsidP="00CC5B1C">
      <w:pPr>
        <w:overflowPunct/>
        <w:autoSpaceDE/>
        <w:autoSpaceDN/>
        <w:adjustRightInd/>
        <w:textAlignment w:val="auto"/>
        <w:rPr>
          <w:b/>
          <w:sz w:val="28"/>
          <w:szCs w:val="28"/>
        </w:rPr>
      </w:pPr>
      <w:r w:rsidRPr="00CC5B1C">
        <w:rPr>
          <w:b/>
          <w:sz w:val="28"/>
          <w:szCs w:val="28"/>
        </w:rPr>
        <w:t>IV</w:t>
      </w:r>
      <w:proofErr w:type="gramStart"/>
      <w:r w:rsidRPr="00CC5B1C">
        <w:rPr>
          <w:b/>
          <w:sz w:val="28"/>
          <w:szCs w:val="28"/>
        </w:rPr>
        <w:t>.  Property</w:t>
      </w:r>
      <w:proofErr w:type="gramEnd"/>
      <w:r w:rsidRPr="00CC5B1C">
        <w:rPr>
          <w:b/>
          <w:sz w:val="28"/>
          <w:szCs w:val="28"/>
        </w:rPr>
        <w:t xml:space="preserve"> Boundaries</w:t>
      </w:r>
    </w:p>
    <w:p w:rsidR="00E11D34" w:rsidRPr="00E11D34" w:rsidRDefault="00E11D34" w:rsidP="00CC5B1C">
      <w:pPr>
        <w:overflowPunct/>
        <w:autoSpaceDE/>
        <w:autoSpaceDN/>
        <w:adjustRightInd/>
        <w:textAlignment w:val="auto"/>
        <w:rPr>
          <w:sz w:val="24"/>
          <w:szCs w:val="24"/>
        </w:rPr>
      </w:pPr>
      <w:r>
        <w:rPr>
          <w:sz w:val="24"/>
          <w:szCs w:val="24"/>
        </w:rPr>
        <w:t>The property boundaries are fairly well marked.  There are old fence lines along the western border and most of the southern border.  The corners of the two southern lots are marked by survey pipes.  Most of the property was surveyed in 1982 as the North Star Ranch, the short plat map of which is below.</w:t>
      </w:r>
    </w:p>
    <w:p w:rsidR="00E7728D" w:rsidRDefault="00E7728D" w:rsidP="00352F64">
      <w:pPr>
        <w:rPr>
          <w:b/>
          <w:sz w:val="28"/>
          <w:szCs w:val="28"/>
        </w:rPr>
      </w:pPr>
    </w:p>
    <w:p w:rsidR="00E7728D" w:rsidRDefault="00E7728D" w:rsidP="00352F64">
      <w:pPr>
        <w:rPr>
          <w:b/>
          <w:sz w:val="28"/>
          <w:szCs w:val="28"/>
        </w:rPr>
      </w:pPr>
    </w:p>
    <w:p w:rsidR="00352F64" w:rsidRPr="00CC5B1C" w:rsidRDefault="00352F64" w:rsidP="00352F64">
      <w:pPr>
        <w:rPr>
          <w:b/>
          <w:sz w:val="28"/>
          <w:szCs w:val="28"/>
        </w:rPr>
      </w:pPr>
      <w:r w:rsidRPr="00CC5B1C">
        <w:rPr>
          <w:b/>
          <w:sz w:val="28"/>
          <w:szCs w:val="28"/>
        </w:rPr>
        <w:t>Attachments:</w:t>
      </w:r>
    </w:p>
    <w:p w:rsidR="003C4CF5" w:rsidRDefault="00E11D34" w:rsidP="003D6CC4">
      <w:pPr>
        <w:numPr>
          <w:ilvl w:val="0"/>
          <w:numId w:val="5"/>
        </w:numPr>
        <w:overflowPunct/>
        <w:autoSpaceDE/>
        <w:autoSpaceDN/>
        <w:adjustRightInd/>
        <w:textAlignment w:val="auto"/>
        <w:rPr>
          <w:sz w:val="24"/>
        </w:rPr>
      </w:pPr>
      <w:r>
        <w:rPr>
          <w:sz w:val="24"/>
        </w:rPr>
        <w:t>2008</w:t>
      </w:r>
      <w:r w:rsidR="00352F64" w:rsidRPr="003C4CF5">
        <w:rPr>
          <w:sz w:val="24"/>
        </w:rPr>
        <w:t xml:space="preserve"> Aerial Map with Property Lines </w:t>
      </w:r>
    </w:p>
    <w:p w:rsidR="00E11D34" w:rsidRDefault="00E11D34" w:rsidP="003D6CC4">
      <w:pPr>
        <w:numPr>
          <w:ilvl w:val="0"/>
          <w:numId w:val="5"/>
        </w:numPr>
        <w:overflowPunct/>
        <w:autoSpaceDE/>
        <w:autoSpaceDN/>
        <w:adjustRightInd/>
        <w:textAlignment w:val="auto"/>
        <w:rPr>
          <w:sz w:val="24"/>
        </w:rPr>
      </w:pPr>
      <w:r>
        <w:rPr>
          <w:sz w:val="24"/>
        </w:rPr>
        <w:t>Structure Area 1 Close</w:t>
      </w:r>
      <w:r w:rsidR="00E6334F">
        <w:rPr>
          <w:sz w:val="24"/>
        </w:rPr>
        <w:t xml:space="preserve"> </w:t>
      </w:r>
      <w:r w:rsidR="005E0B82">
        <w:rPr>
          <w:sz w:val="24"/>
        </w:rPr>
        <w:t>U</w:t>
      </w:r>
      <w:r>
        <w:rPr>
          <w:sz w:val="24"/>
        </w:rPr>
        <w:t>p Aerial</w:t>
      </w:r>
    </w:p>
    <w:p w:rsidR="00352F64" w:rsidRDefault="00352F64" w:rsidP="003D6CC4">
      <w:pPr>
        <w:numPr>
          <w:ilvl w:val="0"/>
          <w:numId w:val="5"/>
        </w:numPr>
        <w:overflowPunct/>
        <w:autoSpaceDE/>
        <w:autoSpaceDN/>
        <w:adjustRightInd/>
        <w:textAlignment w:val="auto"/>
        <w:rPr>
          <w:sz w:val="24"/>
        </w:rPr>
      </w:pPr>
      <w:r w:rsidRPr="003C4CF5">
        <w:rPr>
          <w:sz w:val="24"/>
        </w:rPr>
        <w:t>Topographic Map</w:t>
      </w:r>
    </w:p>
    <w:p w:rsidR="00E11D34" w:rsidRDefault="00E11D34" w:rsidP="003D6CC4">
      <w:pPr>
        <w:numPr>
          <w:ilvl w:val="0"/>
          <w:numId w:val="5"/>
        </w:numPr>
        <w:overflowPunct/>
        <w:autoSpaceDE/>
        <w:autoSpaceDN/>
        <w:adjustRightInd/>
        <w:textAlignment w:val="auto"/>
        <w:rPr>
          <w:sz w:val="24"/>
        </w:rPr>
      </w:pPr>
      <w:r>
        <w:rPr>
          <w:sz w:val="24"/>
        </w:rPr>
        <w:t>US Coast and Geodetic Survey Map (~1895)</w:t>
      </w:r>
    </w:p>
    <w:p w:rsidR="00352F64" w:rsidRDefault="00ED6F5E" w:rsidP="00352F64">
      <w:pPr>
        <w:numPr>
          <w:ilvl w:val="0"/>
          <w:numId w:val="5"/>
        </w:numPr>
        <w:overflowPunct/>
        <w:autoSpaceDE/>
        <w:autoSpaceDN/>
        <w:adjustRightInd/>
        <w:textAlignment w:val="auto"/>
        <w:rPr>
          <w:sz w:val="24"/>
        </w:rPr>
      </w:pPr>
      <w:r>
        <w:rPr>
          <w:sz w:val="24"/>
        </w:rPr>
        <w:t xml:space="preserve">Washington Coastal Atlas Historic Shoreline </w:t>
      </w:r>
      <w:r w:rsidR="00625395">
        <w:rPr>
          <w:sz w:val="24"/>
        </w:rPr>
        <w:t>Photo</w:t>
      </w:r>
      <w:r w:rsidR="00E11D34">
        <w:rPr>
          <w:sz w:val="24"/>
        </w:rPr>
        <w:t xml:space="preserve"> (1977)</w:t>
      </w:r>
    </w:p>
    <w:p w:rsidR="00E11D34" w:rsidRDefault="00E11D34" w:rsidP="00352F64">
      <w:pPr>
        <w:numPr>
          <w:ilvl w:val="0"/>
          <w:numId w:val="5"/>
        </w:numPr>
        <w:overflowPunct/>
        <w:autoSpaceDE/>
        <w:autoSpaceDN/>
        <w:adjustRightInd/>
        <w:textAlignment w:val="auto"/>
        <w:rPr>
          <w:sz w:val="24"/>
        </w:rPr>
      </w:pPr>
      <w:r>
        <w:rPr>
          <w:sz w:val="24"/>
        </w:rPr>
        <w:t>North Star Ranch Plat Map</w:t>
      </w:r>
    </w:p>
    <w:p w:rsidR="005715A2" w:rsidRPr="005715A2" w:rsidRDefault="005715A2" w:rsidP="005715A2">
      <w:pPr>
        <w:numPr>
          <w:ilvl w:val="0"/>
          <w:numId w:val="5"/>
        </w:numPr>
        <w:overflowPunct/>
        <w:autoSpaceDE/>
        <w:autoSpaceDN/>
        <w:adjustRightInd/>
        <w:textAlignment w:val="auto"/>
        <w:rPr>
          <w:sz w:val="24"/>
        </w:rPr>
      </w:pPr>
      <w:r>
        <w:rPr>
          <w:sz w:val="24"/>
        </w:rPr>
        <w:t>Reid Harbor Protected Lands</w:t>
      </w:r>
    </w:p>
    <w:p w:rsidR="00E11D34" w:rsidRDefault="00ED6F5E" w:rsidP="00352F64">
      <w:pPr>
        <w:numPr>
          <w:ilvl w:val="0"/>
          <w:numId w:val="5"/>
        </w:numPr>
        <w:overflowPunct/>
        <w:autoSpaceDE/>
        <w:autoSpaceDN/>
        <w:adjustRightInd/>
        <w:textAlignment w:val="auto"/>
        <w:rPr>
          <w:sz w:val="24"/>
        </w:rPr>
      </w:pPr>
      <w:r>
        <w:rPr>
          <w:sz w:val="24"/>
        </w:rPr>
        <w:t xml:space="preserve">Washington Coastal Atlas Shoreline </w:t>
      </w:r>
      <w:r w:rsidR="00E11D34">
        <w:rPr>
          <w:sz w:val="24"/>
        </w:rPr>
        <w:t>Photos (2006)</w:t>
      </w:r>
    </w:p>
    <w:p w:rsidR="00625395" w:rsidRPr="00E11D34" w:rsidRDefault="00352F64" w:rsidP="00E11D34">
      <w:pPr>
        <w:numPr>
          <w:ilvl w:val="0"/>
          <w:numId w:val="5"/>
        </w:numPr>
        <w:overflowPunct/>
        <w:autoSpaceDE/>
        <w:autoSpaceDN/>
        <w:adjustRightInd/>
        <w:textAlignment w:val="auto"/>
        <w:rPr>
          <w:sz w:val="24"/>
        </w:rPr>
      </w:pPr>
      <w:r>
        <w:rPr>
          <w:sz w:val="24"/>
        </w:rPr>
        <w:t>On-site photographs</w:t>
      </w:r>
    </w:p>
    <w:p w:rsidR="00352F64" w:rsidRDefault="00352F64" w:rsidP="00352F64">
      <w:pPr>
        <w:rPr>
          <w:b/>
          <w:sz w:val="24"/>
        </w:rPr>
      </w:pPr>
    </w:p>
    <w:p w:rsidR="00E7728D" w:rsidRDefault="00E7728D" w:rsidP="00352F64">
      <w:pPr>
        <w:rPr>
          <w:b/>
          <w:sz w:val="24"/>
        </w:rPr>
      </w:pPr>
    </w:p>
    <w:p w:rsidR="00476F2E" w:rsidRDefault="00476F2E" w:rsidP="00352F64">
      <w:pPr>
        <w:rPr>
          <w:b/>
          <w:sz w:val="28"/>
          <w:szCs w:val="28"/>
        </w:rPr>
      </w:pPr>
    </w:p>
    <w:p w:rsidR="00AA2532" w:rsidRDefault="00AA2532" w:rsidP="00352F64">
      <w:pPr>
        <w:rPr>
          <w:b/>
          <w:sz w:val="28"/>
          <w:szCs w:val="28"/>
        </w:rPr>
      </w:pPr>
    </w:p>
    <w:p w:rsidR="00476F2E" w:rsidRDefault="00476F2E" w:rsidP="00352F64">
      <w:pPr>
        <w:rPr>
          <w:b/>
          <w:sz w:val="28"/>
          <w:szCs w:val="28"/>
        </w:rPr>
      </w:pPr>
    </w:p>
    <w:p w:rsidR="00352F64" w:rsidRPr="00CC5B1C" w:rsidRDefault="00352F64" w:rsidP="00352F64">
      <w:pPr>
        <w:rPr>
          <w:b/>
          <w:sz w:val="28"/>
          <w:szCs w:val="28"/>
        </w:rPr>
      </w:pPr>
      <w:r w:rsidRPr="00CC5B1C">
        <w:rPr>
          <w:b/>
          <w:sz w:val="28"/>
          <w:szCs w:val="28"/>
        </w:rPr>
        <w:lastRenderedPageBreak/>
        <w:t>Author:</w:t>
      </w:r>
    </w:p>
    <w:p w:rsidR="009774D6" w:rsidRDefault="009774D6" w:rsidP="009774D6">
      <w:pPr>
        <w:rPr>
          <w:sz w:val="24"/>
        </w:rPr>
      </w:pPr>
      <w:r>
        <w:rPr>
          <w:sz w:val="24"/>
        </w:rPr>
        <w:t>Dean Dougherty</w:t>
      </w:r>
    </w:p>
    <w:p w:rsidR="009774D6" w:rsidRDefault="009774D6" w:rsidP="009774D6">
      <w:pPr>
        <w:rPr>
          <w:sz w:val="24"/>
        </w:rPr>
      </w:pPr>
      <w:r>
        <w:rPr>
          <w:sz w:val="24"/>
        </w:rPr>
        <w:t>Director of Stewardship for San Juan Preservation Trust since 2005</w:t>
      </w:r>
    </w:p>
    <w:p w:rsidR="009774D6" w:rsidRDefault="009774D6" w:rsidP="009774D6">
      <w:pPr>
        <w:rPr>
          <w:sz w:val="24"/>
        </w:rPr>
      </w:pPr>
      <w:r>
        <w:rPr>
          <w:sz w:val="24"/>
        </w:rPr>
        <w:t>M.S. University of Washington College of Forestry, 2003</w:t>
      </w:r>
    </w:p>
    <w:p w:rsidR="00476F2E" w:rsidRDefault="009774D6" w:rsidP="00E11D34">
      <w:pPr>
        <w:rPr>
          <w:sz w:val="24"/>
        </w:rPr>
      </w:pPr>
      <w:r>
        <w:rPr>
          <w:sz w:val="24"/>
        </w:rPr>
        <w:t>Baseline Report Trained by the Land Trust Alliance</w:t>
      </w:r>
    </w:p>
    <w:p w:rsidR="00476F2E" w:rsidRDefault="00476F2E" w:rsidP="00E11D34">
      <w:pPr>
        <w:rPr>
          <w:sz w:val="24"/>
        </w:rPr>
      </w:pPr>
    </w:p>
    <w:p w:rsidR="00476F2E" w:rsidRDefault="00476F2E" w:rsidP="00476F2E">
      <w:pPr>
        <w:rPr>
          <w:b/>
          <w:sz w:val="28"/>
          <w:szCs w:val="28"/>
        </w:rPr>
      </w:pPr>
      <w:r>
        <w:rPr>
          <w:b/>
          <w:sz w:val="28"/>
          <w:szCs w:val="28"/>
        </w:rPr>
        <w:t>References</w:t>
      </w:r>
      <w:r w:rsidRPr="00CC5B1C">
        <w:rPr>
          <w:b/>
          <w:sz w:val="28"/>
          <w:szCs w:val="28"/>
        </w:rPr>
        <w:t>:</w:t>
      </w:r>
    </w:p>
    <w:p w:rsidR="00476F2E" w:rsidRDefault="00476F2E" w:rsidP="00476F2E">
      <w:pPr>
        <w:rPr>
          <w:b/>
          <w:sz w:val="28"/>
          <w:szCs w:val="28"/>
        </w:rPr>
      </w:pPr>
    </w:p>
    <w:p w:rsidR="00503655" w:rsidRDefault="00503655" w:rsidP="00503655">
      <w:pPr>
        <w:ind w:left="360" w:hanging="360"/>
        <w:rPr>
          <w:sz w:val="24"/>
        </w:rPr>
      </w:pPr>
      <w:proofErr w:type="spellStart"/>
      <w:r w:rsidRPr="00FE5D94">
        <w:rPr>
          <w:b/>
          <w:sz w:val="24"/>
        </w:rPr>
        <w:t>Scholts</w:t>
      </w:r>
      <w:proofErr w:type="spellEnd"/>
      <w:r w:rsidRPr="00FE5D94">
        <w:rPr>
          <w:b/>
          <w:sz w:val="24"/>
        </w:rPr>
        <w:t>, F.E, [et al.] 1962.</w:t>
      </w:r>
      <w:r>
        <w:rPr>
          <w:sz w:val="24"/>
        </w:rPr>
        <w:t xml:space="preserve">  Soil Survey of </w:t>
      </w:r>
      <w:smartTag w:uri="urn:schemas-microsoft-com:office:smarttags" w:element="place">
        <w:smartTag w:uri="urn:schemas-microsoft-com:office:smarttags" w:element="City">
          <w:r>
            <w:rPr>
              <w:sz w:val="24"/>
            </w:rPr>
            <w:t>San Juan County</w:t>
          </w:r>
        </w:smartTag>
        <w:r>
          <w:rPr>
            <w:sz w:val="24"/>
          </w:rPr>
          <w:t xml:space="preserve">, </w:t>
        </w:r>
        <w:smartTag w:uri="urn:schemas-microsoft-com:office:smarttags" w:element="State">
          <w:r>
            <w:rPr>
              <w:sz w:val="24"/>
            </w:rPr>
            <w:t>Washington</w:t>
          </w:r>
        </w:smartTag>
      </w:smartTag>
      <w:r>
        <w:rPr>
          <w:sz w:val="24"/>
        </w:rPr>
        <w:t xml:space="preserve">.  United States Department of Agriculture in Cooperation with the </w:t>
      </w:r>
      <w:smartTag w:uri="urn:schemas-microsoft-com:office:smarttags" w:element="place">
        <w:smartTag w:uri="urn:schemas-microsoft-com:office:smarttags" w:element="State">
          <w:r>
            <w:rPr>
              <w:sz w:val="24"/>
            </w:rPr>
            <w:t>Washington</w:t>
          </w:r>
        </w:smartTag>
      </w:smartTag>
      <w:r>
        <w:rPr>
          <w:sz w:val="24"/>
        </w:rPr>
        <w:t xml:space="preserve"> Agricultural Experiment Station.</w:t>
      </w:r>
    </w:p>
    <w:p w:rsidR="00503655" w:rsidRDefault="00503655" w:rsidP="00503655">
      <w:pPr>
        <w:ind w:left="360" w:hanging="360"/>
        <w:rPr>
          <w:sz w:val="24"/>
        </w:rPr>
      </w:pPr>
    </w:p>
    <w:p w:rsidR="00503655" w:rsidRDefault="00503655" w:rsidP="00503655">
      <w:pPr>
        <w:ind w:left="360" w:hanging="360"/>
        <w:rPr>
          <w:sz w:val="24"/>
        </w:rPr>
      </w:pPr>
      <w:r w:rsidRPr="00B15D4C">
        <w:rPr>
          <w:b/>
          <w:sz w:val="24"/>
        </w:rPr>
        <w:t>Stein, J.K.</w:t>
      </w:r>
      <w:proofErr w:type="gramStart"/>
      <w:r w:rsidRPr="00B15D4C">
        <w:rPr>
          <w:b/>
          <w:sz w:val="24"/>
        </w:rPr>
        <w:t>,  2000</w:t>
      </w:r>
      <w:proofErr w:type="gramEnd"/>
      <w:r>
        <w:rPr>
          <w:sz w:val="24"/>
        </w:rPr>
        <w:t xml:space="preserve">.  </w:t>
      </w:r>
      <w:r w:rsidRPr="00B15D4C">
        <w:rPr>
          <w:sz w:val="24"/>
          <w:u w:val="single"/>
        </w:rPr>
        <w:t>Exploring Coast Salish Prehistory</w:t>
      </w:r>
      <w:r>
        <w:rPr>
          <w:sz w:val="24"/>
        </w:rPr>
        <w:t xml:space="preserve">.  </w:t>
      </w:r>
      <w:smartTag w:uri="urn:schemas-microsoft-com:office:smarttags" w:element="place">
        <w:smartTag w:uri="urn:schemas-microsoft-com:office:smarttags" w:element="PlaceType">
          <w:r>
            <w:rPr>
              <w:sz w:val="24"/>
            </w:rPr>
            <w:t>University</w:t>
          </w:r>
        </w:smartTag>
        <w:r>
          <w:rPr>
            <w:sz w:val="24"/>
          </w:rPr>
          <w:t xml:space="preserve"> of </w:t>
        </w:r>
        <w:smartTag w:uri="urn:schemas-microsoft-com:office:smarttags" w:element="PlaceName">
          <w:r>
            <w:rPr>
              <w:sz w:val="24"/>
            </w:rPr>
            <w:t>Washington</w:t>
          </w:r>
        </w:smartTag>
      </w:smartTag>
      <w:r>
        <w:rPr>
          <w:sz w:val="24"/>
        </w:rPr>
        <w:t xml:space="preserve"> Press.  </w:t>
      </w:r>
      <w:smartTag w:uri="urn:schemas-microsoft-com:office:smarttags" w:element="City">
        <w:smartTag w:uri="urn:schemas-microsoft-com:office:smarttags" w:element="place">
          <w:r>
            <w:rPr>
              <w:sz w:val="24"/>
            </w:rPr>
            <w:t>Seattle</w:t>
          </w:r>
        </w:smartTag>
      </w:smartTag>
      <w:r>
        <w:rPr>
          <w:sz w:val="24"/>
        </w:rPr>
        <w:t>.</w:t>
      </w:r>
    </w:p>
    <w:p w:rsidR="00503655" w:rsidRDefault="00503655" w:rsidP="00476F2E">
      <w:pPr>
        <w:rPr>
          <w:b/>
          <w:sz w:val="28"/>
          <w:szCs w:val="28"/>
        </w:rPr>
      </w:pPr>
    </w:p>
    <w:p w:rsidR="00503655" w:rsidRPr="00503655" w:rsidRDefault="00503655" w:rsidP="00476F2E">
      <w:pPr>
        <w:rPr>
          <w:b/>
          <w:sz w:val="24"/>
          <w:szCs w:val="24"/>
        </w:rPr>
      </w:pPr>
      <w:r w:rsidRPr="00503655">
        <w:rPr>
          <w:b/>
          <w:sz w:val="24"/>
          <w:szCs w:val="24"/>
        </w:rPr>
        <w:t xml:space="preserve">Washington Floral </w:t>
      </w:r>
      <w:proofErr w:type="gramStart"/>
      <w:r w:rsidRPr="00503655">
        <w:rPr>
          <w:b/>
          <w:sz w:val="24"/>
          <w:szCs w:val="24"/>
        </w:rPr>
        <w:t>Checklist</w:t>
      </w:r>
      <w:r>
        <w:rPr>
          <w:b/>
          <w:sz w:val="24"/>
          <w:szCs w:val="24"/>
        </w:rPr>
        <w:t xml:space="preserve">  </w:t>
      </w:r>
      <w:proofErr w:type="gramEnd"/>
      <w:hyperlink r:id="rId11" w:history="1">
        <w:r w:rsidRPr="00503655">
          <w:rPr>
            <w:rStyle w:val="Hyperlink"/>
            <w:sz w:val="24"/>
            <w:szCs w:val="24"/>
          </w:rPr>
          <w:t>http://biology.burke.washington.edu/herbarium/waflora/checklist.php</w:t>
        </w:r>
      </w:hyperlink>
    </w:p>
    <w:p w:rsidR="00CD4DF9" w:rsidRPr="00FA5762" w:rsidRDefault="00CD4DF9" w:rsidP="00E11D34">
      <w:pPr>
        <w:rPr>
          <w:sz w:val="24"/>
        </w:rPr>
      </w:pPr>
      <w:r w:rsidRPr="00FA5762">
        <w:rPr>
          <w:sz w:val="24"/>
        </w:rPr>
        <w:br w:type="page"/>
      </w:r>
    </w:p>
    <w:p w:rsidR="00CD4DF9" w:rsidRDefault="00E6334F" w:rsidP="000771E5">
      <w:pPr>
        <w:overflowPunct/>
        <w:autoSpaceDE/>
        <w:autoSpaceDN/>
        <w:adjustRightInd/>
        <w:jc w:val="center"/>
        <w:textAlignment w:val="auto"/>
        <w:rPr>
          <w:b/>
          <w:sz w:val="24"/>
          <w:szCs w:val="24"/>
        </w:rPr>
      </w:pPr>
      <w:r>
        <w:rPr>
          <w:b/>
          <w:sz w:val="24"/>
          <w:szCs w:val="24"/>
        </w:rPr>
        <w:lastRenderedPageBreak/>
        <w:t>North Star Preserve</w:t>
      </w:r>
      <w:r w:rsidR="00B01EF9">
        <w:rPr>
          <w:b/>
          <w:sz w:val="24"/>
          <w:szCs w:val="24"/>
        </w:rPr>
        <w:t xml:space="preserve"> </w:t>
      </w:r>
      <w:r w:rsidR="00E13918">
        <w:rPr>
          <w:b/>
          <w:sz w:val="24"/>
          <w:szCs w:val="24"/>
        </w:rPr>
        <w:t>Site and Aerial Map</w:t>
      </w:r>
    </w:p>
    <w:p w:rsidR="00610E28" w:rsidRDefault="00E13918" w:rsidP="000771E5">
      <w:pPr>
        <w:overflowPunct/>
        <w:autoSpaceDE/>
        <w:autoSpaceDN/>
        <w:adjustRightInd/>
        <w:jc w:val="center"/>
        <w:textAlignment w:val="auto"/>
        <w:rPr>
          <w:b/>
          <w:sz w:val="24"/>
          <w:szCs w:val="24"/>
        </w:rPr>
      </w:pPr>
      <w:r>
        <w:rPr>
          <w:b/>
          <w:sz w:val="24"/>
          <w:szCs w:val="24"/>
        </w:rPr>
        <w:t>2008 Aerial Data</w:t>
      </w:r>
    </w:p>
    <w:p w:rsidR="00752BC6" w:rsidRDefault="00752BC6" w:rsidP="000771E5">
      <w:pPr>
        <w:overflowPunct/>
        <w:autoSpaceDE/>
        <w:autoSpaceDN/>
        <w:adjustRightInd/>
        <w:jc w:val="center"/>
        <w:textAlignment w:val="auto"/>
        <w:rPr>
          <w:b/>
          <w:sz w:val="24"/>
          <w:szCs w:val="24"/>
        </w:rPr>
      </w:pPr>
    </w:p>
    <w:p w:rsidR="00752BC6" w:rsidRDefault="00E7728D" w:rsidP="00610E28">
      <w:pPr>
        <w:overflowPunct/>
        <w:autoSpaceDE/>
        <w:autoSpaceDN/>
        <w:adjustRightInd/>
        <w:jc w:val="center"/>
        <w:textAlignment w:val="auto"/>
        <w:rPr>
          <w:b/>
          <w:sz w:val="24"/>
          <w:szCs w:val="24"/>
        </w:rPr>
      </w:pPr>
      <w:r>
        <w:rPr>
          <w:b/>
          <w:noProof/>
          <w:sz w:val="24"/>
          <w:szCs w:val="24"/>
        </w:rPr>
        <w:drawing>
          <wp:inline distT="0" distB="0" distL="0" distR="0">
            <wp:extent cx="5486400" cy="6086475"/>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oley Gilliom Site Map.jpg"/>
                    <pic:cNvPicPr/>
                  </pic:nvPicPr>
                  <pic:blipFill rotWithShape="1">
                    <a:blip r:embed="rId12" cstate="print">
                      <a:extLst>
                        <a:ext uri="{28A0092B-C50C-407E-A947-70E740481C1C}">
                          <a14:useLocalDpi xmlns:a14="http://schemas.microsoft.com/office/drawing/2010/main" val="0"/>
                        </a:ext>
                      </a:extLst>
                    </a:blip>
                    <a:srcRect b="14274"/>
                    <a:stretch/>
                  </pic:blipFill>
                  <pic:spPr bwMode="auto">
                    <a:xfrm>
                      <a:off x="0" y="0"/>
                      <a:ext cx="5486400" cy="60864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CD4DF9" w:rsidRPr="00FA5762" w:rsidRDefault="00CD4DF9">
      <w:pPr>
        <w:overflowPunct/>
        <w:autoSpaceDE/>
        <w:autoSpaceDN/>
        <w:adjustRightInd/>
        <w:textAlignment w:val="auto"/>
        <w:rPr>
          <w:sz w:val="24"/>
        </w:rPr>
      </w:pPr>
    </w:p>
    <w:p w:rsidR="00D60EE3" w:rsidRDefault="003B5685" w:rsidP="000E0EE3">
      <w:pPr>
        <w:overflowPunct/>
        <w:autoSpaceDE/>
        <w:autoSpaceDN/>
        <w:adjustRightInd/>
        <w:jc w:val="center"/>
        <w:textAlignment w:val="auto"/>
        <w:rPr>
          <w:b/>
          <w:sz w:val="24"/>
        </w:rPr>
      </w:pPr>
      <w:r w:rsidRPr="00FA5762">
        <w:rPr>
          <w:sz w:val="24"/>
        </w:rPr>
        <w:br w:type="page"/>
      </w:r>
    </w:p>
    <w:p w:rsidR="007D648F" w:rsidRDefault="007D648F" w:rsidP="006712DC">
      <w:pPr>
        <w:jc w:val="center"/>
        <w:rPr>
          <w:b/>
          <w:sz w:val="24"/>
          <w:szCs w:val="24"/>
        </w:rPr>
      </w:pPr>
      <w:r>
        <w:rPr>
          <w:b/>
          <w:sz w:val="24"/>
          <w:szCs w:val="24"/>
        </w:rPr>
        <w:lastRenderedPageBreak/>
        <w:t>Structure Area</w:t>
      </w:r>
      <w:r w:rsidR="00262A1E">
        <w:rPr>
          <w:b/>
          <w:sz w:val="24"/>
          <w:szCs w:val="24"/>
        </w:rPr>
        <w:t xml:space="preserve"> </w:t>
      </w:r>
      <w:r w:rsidR="005E0B82">
        <w:rPr>
          <w:b/>
          <w:sz w:val="24"/>
          <w:szCs w:val="24"/>
        </w:rPr>
        <w:t>1 Close U</w:t>
      </w:r>
      <w:r>
        <w:rPr>
          <w:b/>
          <w:sz w:val="24"/>
          <w:szCs w:val="24"/>
        </w:rPr>
        <w:t>p</w:t>
      </w:r>
    </w:p>
    <w:p w:rsidR="007D648F" w:rsidRDefault="007D648F" w:rsidP="006712DC">
      <w:pPr>
        <w:jc w:val="center"/>
        <w:rPr>
          <w:b/>
          <w:sz w:val="24"/>
          <w:szCs w:val="24"/>
        </w:rPr>
      </w:pPr>
      <w:r>
        <w:rPr>
          <w:b/>
          <w:sz w:val="24"/>
          <w:szCs w:val="24"/>
        </w:rPr>
        <w:t>2008 Aerial Data</w:t>
      </w:r>
    </w:p>
    <w:p w:rsidR="007D648F" w:rsidRDefault="007D648F" w:rsidP="006712DC">
      <w:pPr>
        <w:jc w:val="center"/>
        <w:rPr>
          <w:b/>
          <w:sz w:val="24"/>
          <w:szCs w:val="24"/>
        </w:rPr>
      </w:pPr>
    </w:p>
    <w:p w:rsidR="007D648F" w:rsidRDefault="007D648F" w:rsidP="006712DC">
      <w:pPr>
        <w:jc w:val="center"/>
        <w:rPr>
          <w:b/>
          <w:sz w:val="24"/>
          <w:szCs w:val="24"/>
        </w:rPr>
      </w:pPr>
      <w:r>
        <w:rPr>
          <w:b/>
          <w:noProof/>
          <w:sz w:val="24"/>
          <w:szCs w:val="24"/>
        </w:rPr>
        <w:drawing>
          <wp:inline distT="0" distB="0" distL="0" distR="0">
            <wp:extent cx="5486400" cy="61055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oley Gilliom Structures Area Closeup.jpg"/>
                    <pic:cNvPicPr/>
                  </pic:nvPicPr>
                  <pic:blipFill rotWithShape="1">
                    <a:blip r:embed="rId13" cstate="print">
                      <a:extLst>
                        <a:ext uri="{28A0092B-C50C-407E-A947-70E740481C1C}">
                          <a14:useLocalDpi xmlns:a14="http://schemas.microsoft.com/office/drawing/2010/main" val="0"/>
                        </a:ext>
                      </a:extLst>
                    </a:blip>
                    <a:srcRect b="14006"/>
                    <a:stretch/>
                  </pic:blipFill>
                  <pic:spPr bwMode="auto">
                    <a:xfrm>
                      <a:off x="0" y="0"/>
                      <a:ext cx="5486400" cy="610552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7D648F" w:rsidRDefault="007D648F" w:rsidP="006712DC">
      <w:pPr>
        <w:jc w:val="center"/>
        <w:rPr>
          <w:b/>
          <w:sz w:val="24"/>
          <w:szCs w:val="24"/>
        </w:rPr>
      </w:pPr>
    </w:p>
    <w:p w:rsidR="007D648F" w:rsidRDefault="007D648F">
      <w:pPr>
        <w:overflowPunct/>
        <w:autoSpaceDE/>
        <w:autoSpaceDN/>
        <w:adjustRightInd/>
        <w:textAlignment w:val="auto"/>
        <w:rPr>
          <w:b/>
          <w:sz w:val="24"/>
          <w:szCs w:val="24"/>
        </w:rPr>
      </w:pPr>
      <w:r>
        <w:rPr>
          <w:b/>
          <w:sz w:val="24"/>
          <w:szCs w:val="24"/>
        </w:rPr>
        <w:br w:type="page"/>
      </w:r>
    </w:p>
    <w:p w:rsidR="006712DC" w:rsidRDefault="00E6334F" w:rsidP="006712DC">
      <w:pPr>
        <w:jc w:val="center"/>
        <w:rPr>
          <w:b/>
          <w:sz w:val="24"/>
        </w:rPr>
      </w:pPr>
      <w:r>
        <w:rPr>
          <w:b/>
          <w:sz w:val="24"/>
          <w:szCs w:val="24"/>
        </w:rPr>
        <w:lastRenderedPageBreak/>
        <w:t>North Star Preserve</w:t>
      </w:r>
      <w:r w:rsidR="000E0EE3">
        <w:rPr>
          <w:b/>
          <w:sz w:val="24"/>
          <w:szCs w:val="24"/>
        </w:rPr>
        <w:t xml:space="preserve"> </w:t>
      </w:r>
      <w:r w:rsidR="008C4DF1">
        <w:rPr>
          <w:b/>
          <w:sz w:val="24"/>
          <w:szCs w:val="24"/>
        </w:rPr>
        <w:t xml:space="preserve">USGS </w:t>
      </w:r>
      <w:r w:rsidR="00280C9A">
        <w:rPr>
          <w:b/>
          <w:sz w:val="24"/>
        </w:rPr>
        <w:t>Topographic</w:t>
      </w:r>
      <w:r w:rsidR="006712DC">
        <w:rPr>
          <w:b/>
          <w:sz w:val="24"/>
        </w:rPr>
        <w:t xml:space="preserve"> Map</w:t>
      </w:r>
    </w:p>
    <w:p w:rsidR="006712DC" w:rsidRDefault="006712DC">
      <w:pPr>
        <w:overflowPunct/>
        <w:autoSpaceDE/>
        <w:autoSpaceDN/>
        <w:adjustRightInd/>
        <w:textAlignment w:val="auto"/>
        <w:rPr>
          <w:sz w:val="28"/>
          <w:szCs w:val="28"/>
        </w:rPr>
      </w:pPr>
    </w:p>
    <w:p w:rsidR="00217C3F" w:rsidRDefault="007D648F">
      <w:pPr>
        <w:overflowPunct/>
        <w:autoSpaceDE/>
        <w:autoSpaceDN/>
        <w:adjustRightInd/>
        <w:textAlignment w:val="auto"/>
        <w:rPr>
          <w:sz w:val="28"/>
          <w:szCs w:val="28"/>
        </w:rPr>
      </w:pPr>
      <w:r>
        <w:rPr>
          <w:noProof/>
          <w:sz w:val="28"/>
          <w:szCs w:val="28"/>
        </w:rPr>
        <w:drawing>
          <wp:inline distT="0" distB="0" distL="0" distR="0">
            <wp:extent cx="5486400" cy="62293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oley Gilliom topo.jpg"/>
                    <pic:cNvPicPr/>
                  </pic:nvPicPr>
                  <pic:blipFill rotWithShape="1">
                    <a:blip r:embed="rId14" cstate="print">
                      <a:extLst>
                        <a:ext uri="{28A0092B-C50C-407E-A947-70E740481C1C}">
                          <a14:useLocalDpi xmlns:a14="http://schemas.microsoft.com/office/drawing/2010/main" val="0"/>
                        </a:ext>
                      </a:extLst>
                    </a:blip>
                    <a:srcRect b="12262"/>
                    <a:stretch/>
                  </pic:blipFill>
                  <pic:spPr bwMode="auto">
                    <a:xfrm>
                      <a:off x="0" y="0"/>
                      <a:ext cx="5486400" cy="622935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6712DC" w:rsidRDefault="006712DC">
      <w:pPr>
        <w:overflowPunct/>
        <w:autoSpaceDE/>
        <w:autoSpaceDN/>
        <w:adjustRightInd/>
        <w:textAlignment w:val="auto"/>
        <w:rPr>
          <w:sz w:val="28"/>
          <w:szCs w:val="28"/>
        </w:rPr>
      </w:pPr>
    </w:p>
    <w:p w:rsidR="006712DC" w:rsidRDefault="006712DC">
      <w:pPr>
        <w:overflowPunct/>
        <w:autoSpaceDE/>
        <w:autoSpaceDN/>
        <w:adjustRightInd/>
        <w:textAlignment w:val="auto"/>
        <w:rPr>
          <w:sz w:val="28"/>
          <w:szCs w:val="28"/>
        </w:rPr>
      </w:pPr>
      <w:r>
        <w:rPr>
          <w:sz w:val="28"/>
          <w:szCs w:val="28"/>
        </w:rPr>
        <w:br w:type="page"/>
      </w:r>
    </w:p>
    <w:p w:rsidR="001B7799" w:rsidRDefault="001B7799" w:rsidP="001B7799">
      <w:pPr>
        <w:overflowPunct/>
        <w:autoSpaceDE/>
        <w:autoSpaceDN/>
        <w:adjustRightInd/>
        <w:jc w:val="center"/>
        <w:textAlignment w:val="auto"/>
        <w:rPr>
          <w:b/>
          <w:sz w:val="24"/>
          <w:szCs w:val="24"/>
        </w:rPr>
      </w:pPr>
      <w:r>
        <w:rPr>
          <w:b/>
          <w:sz w:val="24"/>
          <w:szCs w:val="24"/>
        </w:rPr>
        <w:lastRenderedPageBreak/>
        <w:t>US Coast and Geodetic Survey (~1895)</w:t>
      </w:r>
    </w:p>
    <w:p w:rsidR="001B7799" w:rsidRDefault="001B7799" w:rsidP="001B7799">
      <w:pPr>
        <w:overflowPunct/>
        <w:autoSpaceDE/>
        <w:autoSpaceDN/>
        <w:adjustRightInd/>
        <w:jc w:val="center"/>
        <w:textAlignment w:val="auto"/>
        <w:rPr>
          <w:b/>
          <w:sz w:val="24"/>
          <w:szCs w:val="24"/>
        </w:rPr>
      </w:pPr>
    </w:p>
    <w:p w:rsidR="001B7799" w:rsidRDefault="00821A03" w:rsidP="001B7799">
      <w:pPr>
        <w:overflowPunct/>
        <w:autoSpaceDE/>
        <w:autoSpaceDN/>
        <w:adjustRightInd/>
        <w:jc w:val="center"/>
        <w:textAlignment w:val="auto"/>
        <w:rPr>
          <w:b/>
          <w:sz w:val="24"/>
          <w:szCs w:val="24"/>
        </w:rPr>
      </w:pPr>
      <w:r>
        <w:rPr>
          <w:b/>
          <w:noProof/>
          <w:sz w:val="24"/>
          <w:szCs w:val="24"/>
        </w:rPr>
        <w:drawing>
          <wp:inline distT="0" distB="0" distL="0" distR="0">
            <wp:extent cx="5486400" cy="626745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oley Gilliom Historic.jpg"/>
                    <pic:cNvPicPr/>
                  </pic:nvPicPr>
                  <pic:blipFill rotWithShape="1">
                    <a:blip r:embed="rId15" cstate="print">
                      <a:extLst>
                        <a:ext uri="{28A0092B-C50C-407E-A947-70E740481C1C}">
                          <a14:useLocalDpi xmlns:a14="http://schemas.microsoft.com/office/drawing/2010/main" val="0"/>
                        </a:ext>
                      </a:extLst>
                    </a:blip>
                    <a:srcRect b="11725"/>
                    <a:stretch/>
                  </pic:blipFill>
                  <pic:spPr bwMode="auto">
                    <a:xfrm>
                      <a:off x="0" y="0"/>
                      <a:ext cx="5486400" cy="626745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CF5C04" w:rsidRDefault="00CF5C04">
      <w:pPr>
        <w:overflowPunct/>
        <w:autoSpaceDE/>
        <w:autoSpaceDN/>
        <w:adjustRightInd/>
        <w:textAlignment w:val="auto"/>
        <w:rPr>
          <w:sz w:val="28"/>
          <w:szCs w:val="28"/>
        </w:rPr>
      </w:pPr>
      <w:r>
        <w:rPr>
          <w:sz w:val="28"/>
          <w:szCs w:val="28"/>
        </w:rPr>
        <w:br w:type="page"/>
      </w:r>
    </w:p>
    <w:p w:rsidR="001B7799" w:rsidRDefault="001B7799" w:rsidP="003B5685">
      <w:pPr>
        <w:jc w:val="center"/>
        <w:rPr>
          <w:b/>
          <w:sz w:val="24"/>
        </w:rPr>
      </w:pPr>
      <w:r>
        <w:rPr>
          <w:b/>
          <w:sz w:val="24"/>
        </w:rPr>
        <w:lastRenderedPageBreak/>
        <w:t>Washington Coastal Atlas Shoreline Photo (1977)</w:t>
      </w:r>
    </w:p>
    <w:p w:rsidR="001B7799" w:rsidRDefault="001B7799" w:rsidP="003B5685">
      <w:pPr>
        <w:jc w:val="center"/>
        <w:rPr>
          <w:b/>
          <w:sz w:val="24"/>
        </w:rPr>
      </w:pPr>
    </w:p>
    <w:p w:rsidR="001B7799" w:rsidRDefault="001B7799" w:rsidP="003B5685">
      <w:pPr>
        <w:jc w:val="center"/>
        <w:rPr>
          <w:b/>
          <w:sz w:val="24"/>
        </w:rPr>
      </w:pPr>
      <w:r>
        <w:rPr>
          <w:b/>
          <w:noProof/>
          <w:sz w:val="24"/>
        </w:rPr>
        <w:drawing>
          <wp:inline distT="0" distB="0" distL="0" distR="0">
            <wp:extent cx="5486400" cy="550227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uart CG 1970s.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5502275"/>
                    </a:xfrm>
                    <a:prstGeom prst="rect">
                      <a:avLst/>
                    </a:prstGeom>
                  </pic:spPr>
                </pic:pic>
              </a:graphicData>
            </a:graphic>
          </wp:inline>
        </w:drawing>
      </w:r>
    </w:p>
    <w:p w:rsidR="001B7799" w:rsidRDefault="001B7799" w:rsidP="003B5685">
      <w:pPr>
        <w:jc w:val="center"/>
        <w:rPr>
          <w:b/>
          <w:sz w:val="24"/>
        </w:rPr>
      </w:pPr>
    </w:p>
    <w:p w:rsidR="001B7799" w:rsidRDefault="001B7799">
      <w:pPr>
        <w:overflowPunct/>
        <w:autoSpaceDE/>
        <w:autoSpaceDN/>
        <w:adjustRightInd/>
        <w:textAlignment w:val="auto"/>
        <w:rPr>
          <w:b/>
          <w:sz w:val="24"/>
        </w:rPr>
      </w:pPr>
      <w:r>
        <w:rPr>
          <w:b/>
          <w:sz w:val="24"/>
        </w:rPr>
        <w:br w:type="page"/>
      </w:r>
    </w:p>
    <w:p w:rsidR="00610E28" w:rsidRDefault="00610E28" w:rsidP="003B5685">
      <w:pPr>
        <w:jc w:val="center"/>
        <w:rPr>
          <w:b/>
          <w:sz w:val="24"/>
        </w:rPr>
      </w:pPr>
      <w:r>
        <w:rPr>
          <w:b/>
          <w:sz w:val="24"/>
        </w:rPr>
        <w:lastRenderedPageBreak/>
        <w:t>North Star Ranch Short Plat Survey Map</w:t>
      </w:r>
    </w:p>
    <w:p w:rsidR="00610E28" w:rsidRDefault="00610E28" w:rsidP="003B5685">
      <w:pPr>
        <w:jc w:val="center"/>
        <w:rPr>
          <w:b/>
          <w:sz w:val="24"/>
        </w:rPr>
      </w:pPr>
    </w:p>
    <w:p w:rsidR="00610E28" w:rsidRDefault="00610E28" w:rsidP="003B5685">
      <w:pPr>
        <w:jc w:val="center"/>
        <w:rPr>
          <w:b/>
          <w:sz w:val="24"/>
        </w:rPr>
      </w:pPr>
      <w:r>
        <w:rPr>
          <w:b/>
          <w:noProof/>
          <w:sz w:val="24"/>
        </w:rPr>
        <w:drawing>
          <wp:inline distT="0" distB="0" distL="0" distR="0">
            <wp:extent cx="5450813" cy="6743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orth Star Ranch survey.jpg"/>
                    <pic:cNvPicPr/>
                  </pic:nvPicPr>
                  <pic:blipFill rotWithShape="1">
                    <a:blip r:embed="rId17" cstate="print">
                      <a:extLst>
                        <a:ext uri="{28A0092B-C50C-407E-A947-70E740481C1C}">
                          <a14:useLocalDpi xmlns:a14="http://schemas.microsoft.com/office/drawing/2010/main" val="0"/>
                        </a:ext>
                      </a:extLst>
                    </a:blip>
                    <a:srcRect l="5556" t="9123" r="2952" b="3407"/>
                    <a:stretch/>
                  </pic:blipFill>
                  <pic:spPr bwMode="auto">
                    <a:xfrm>
                      <a:off x="0" y="0"/>
                      <a:ext cx="5452122" cy="6745320"/>
                    </a:xfrm>
                    <a:prstGeom prst="rect">
                      <a:avLst/>
                    </a:prstGeom>
                    <a:ln>
                      <a:noFill/>
                    </a:ln>
                    <a:extLst>
                      <a:ext uri="{53640926-AAD7-44D8-BBD7-CCE9431645EC}">
                        <a14:shadowObscured xmlns:a14="http://schemas.microsoft.com/office/drawing/2010/main"/>
                      </a:ext>
                    </a:extLst>
                  </pic:spPr>
                </pic:pic>
              </a:graphicData>
            </a:graphic>
          </wp:inline>
        </w:drawing>
      </w:r>
    </w:p>
    <w:p w:rsidR="00610E28" w:rsidRDefault="00610E28">
      <w:pPr>
        <w:overflowPunct/>
        <w:autoSpaceDE/>
        <w:autoSpaceDN/>
        <w:adjustRightInd/>
        <w:textAlignment w:val="auto"/>
        <w:rPr>
          <w:b/>
          <w:sz w:val="24"/>
        </w:rPr>
      </w:pPr>
      <w:r>
        <w:rPr>
          <w:b/>
          <w:sz w:val="24"/>
        </w:rPr>
        <w:br w:type="page"/>
      </w:r>
    </w:p>
    <w:p w:rsidR="005715A2" w:rsidRPr="00757628" w:rsidRDefault="005715A2" w:rsidP="005715A2">
      <w:pPr>
        <w:overflowPunct/>
        <w:autoSpaceDE/>
        <w:autoSpaceDN/>
        <w:adjustRightInd/>
        <w:jc w:val="center"/>
        <w:textAlignment w:val="auto"/>
        <w:rPr>
          <w:b/>
          <w:sz w:val="24"/>
          <w:szCs w:val="24"/>
        </w:rPr>
      </w:pPr>
      <w:r>
        <w:rPr>
          <w:b/>
          <w:sz w:val="24"/>
          <w:szCs w:val="24"/>
        </w:rPr>
        <w:lastRenderedPageBreak/>
        <w:t>Reid Harbor</w:t>
      </w:r>
      <w:r w:rsidRPr="00757628">
        <w:rPr>
          <w:b/>
          <w:sz w:val="24"/>
          <w:szCs w:val="24"/>
        </w:rPr>
        <w:t xml:space="preserve"> Protected Lands</w:t>
      </w:r>
    </w:p>
    <w:p w:rsidR="005715A2" w:rsidRDefault="005715A2" w:rsidP="005715A2">
      <w:pPr>
        <w:overflowPunct/>
        <w:autoSpaceDE/>
        <w:autoSpaceDN/>
        <w:adjustRightInd/>
        <w:jc w:val="center"/>
        <w:textAlignment w:val="auto"/>
        <w:rPr>
          <w:sz w:val="28"/>
          <w:szCs w:val="28"/>
        </w:rPr>
      </w:pPr>
    </w:p>
    <w:p w:rsidR="005715A2" w:rsidRDefault="003B44E3" w:rsidP="005715A2">
      <w:pPr>
        <w:overflowPunct/>
        <w:autoSpaceDE/>
        <w:autoSpaceDN/>
        <w:adjustRightInd/>
        <w:jc w:val="center"/>
        <w:textAlignment w:val="auto"/>
        <w:rPr>
          <w:sz w:val="28"/>
          <w:szCs w:val="28"/>
        </w:rPr>
      </w:pPr>
      <w:r>
        <w:rPr>
          <w:noProof/>
          <w:sz w:val="28"/>
          <w:szCs w:val="28"/>
        </w:rPr>
        <w:drawing>
          <wp:inline distT="0" distB="0" distL="0" distR="0">
            <wp:extent cx="5486400" cy="6191250"/>
            <wp:effectExtent l="19050" t="19050" r="1905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oley Gilliom Project Area.jpg"/>
                    <pic:cNvPicPr/>
                  </pic:nvPicPr>
                  <pic:blipFill rotWithShape="1">
                    <a:blip r:embed="rId18" cstate="print">
                      <a:extLst>
                        <a:ext uri="{28A0092B-C50C-407E-A947-70E740481C1C}">
                          <a14:useLocalDpi xmlns:a14="http://schemas.microsoft.com/office/drawing/2010/main" val="0"/>
                        </a:ext>
                      </a:extLst>
                    </a:blip>
                    <a:srcRect b="12798"/>
                    <a:stretch/>
                  </pic:blipFill>
                  <pic:spPr bwMode="auto">
                    <a:xfrm>
                      <a:off x="0" y="0"/>
                      <a:ext cx="5486400" cy="619125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5715A2" w:rsidRDefault="005715A2" w:rsidP="005715A2">
      <w:pPr>
        <w:overflowPunct/>
        <w:autoSpaceDE/>
        <w:autoSpaceDN/>
        <w:adjustRightInd/>
        <w:textAlignment w:val="auto"/>
        <w:rPr>
          <w:sz w:val="28"/>
          <w:szCs w:val="28"/>
        </w:rPr>
      </w:pPr>
    </w:p>
    <w:p w:rsidR="005715A2" w:rsidRDefault="005715A2" w:rsidP="005715A2">
      <w:pPr>
        <w:overflowPunct/>
        <w:autoSpaceDE/>
        <w:autoSpaceDN/>
        <w:adjustRightInd/>
        <w:textAlignment w:val="auto"/>
        <w:rPr>
          <w:b/>
          <w:sz w:val="24"/>
          <w:szCs w:val="24"/>
        </w:rPr>
      </w:pPr>
      <w:r>
        <w:rPr>
          <w:b/>
          <w:sz w:val="24"/>
          <w:szCs w:val="24"/>
        </w:rPr>
        <w:br w:type="page"/>
      </w:r>
    </w:p>
    <w:p w:rsidR="00806FD8" w:rsidRDefault="00A25A5E" w:rsidP="003B5685">
      <w:pPr>
        <w:jc w:val="center"/>
        <w:rPr>
          <w:b/>
          <w:sz w:val="24"/>
        </w:rPr>
      </w:pPr>
      <w:r>
        <w:rPr>
          <w:b/>
          <w:sz w:val="24"/>
        </w:rPr>
        <w:lastRenderedPageBreak/>
        <w:t>Washington Coastal Atlas Shoreline Photos</w:t>
      </w:r>
    </w:p>
    <w:p w:rsidR="00A25A5E" w:rsidRDefault="00A25A5E" w:rsidP="003B5685">
      <w:pPr>
        <w:jc w:val="center"/>
        <w:rPr>
          <w:b/>
          <w:sz w:val="24"/>
        </w:rPr>
      </w:pPr>
      <w:r>
        <w:rPr>
          <w:b/>
          <w:sz w:val="24"/>
        </w:rPr>
        <w:t>8/15/2006</w:t>
      </w:r>
    </w:p>
    <w:p w:rsidR="00A25A5E" w:rsidRDefault="00A25A5E" w:rsidP="003B5685">
      <w:pPr>
        <w:jc w:val="center"/>
        <w:rPr>
          <w:b/>
          <w:sz w:val="24"/>
        </w:rPr>
      </w:pPr>
    </w:p>
    <w:p w:rsidR="00A25A5E" w:rsidRDefault="00746C01" w:rsidP="003B5685">
      <w:pPr>
        <w:jc w:val="center"/>
        <w:rPr>
          <w:b/>
          <w:sz w:val="24"/>
        </w:rPr>
      </w:pPr>
      <w:r>
        <w:rPr>
          <w:b/>
          <w:noProof/>
          <w:sz w:val="24"/>
        </w:rPr>
        <w:pict>
          <v:line id="Straight Connector 19" o:spid="_x0000_s1026" style="position:absolute;left:0;text-align:left;z-index:251662336;visibility:visible;mso-width-relative:margin;mso-height-relative:margin" from="261pt,1.05pt" to="359.25pt,20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" strokecolor="red" strokeweight="2.25pt"/>
        </w:pict>
      </w:r>
      <w:r w:rsidR="00A25A5E">
        <w:rPr>
          <w:b/>
          <w:noProof/>
          <w:sz w:val="24"/>
        </w:rPr>
        <w:drawing>
          <wp:inline distT="0" distB="0" distL="0" distR="0">
            <wp:extent cx="5097223" cy="3383280"/>
            <wp:effectExtent l="0" t="0" r="8255"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G Coastal 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97223" cy="3383280"/>
                    </a:xfrm>
                    <a:prstGeom prst="rect">
                      <a:avLst/>
                    </a:prstGeom>
                  </pic:spPr>
                </pic:pic>
              </a:graphicData>
            </a:graphic>
          </wp:inline>
        </w:drawing>
      </w:r>
    </w:p>
    <w:p w:rsidR="00A25A5E" w:rsidRDefault="00A25A5E" w:rsidP="003B5685">
      <w:pPr>
        <w:jc w:val="center"/>
        <w:rPr>
          <w:b/>
          <w:sz w:val="24"/>
        </w:rPr>
      </w:pPr>
      <w:r>
        <w:rPr>
          <w:b/>
          <w:sz w:val="24"/>
        </w:rPr>
        <w:t>Structures Area 1</w:t>
      </w:r>
      <w:r w:rsidR="005B3D4A">
        <w:rPr>
          <w:b/>
          <w:sz w:val="24"/>
        </w:rPr>
        <w:t>, approximate boundary in red.</w:t>
      </w:r>
    </w:p>
    <w:p w:rsidR="00A25A5E" w:rsidRDefault="00A25A5E" w:rsidP="003B5685">
      <w:pPr>
        <w:jc w:val="center"/>
        <w:rPr>
          <w:b/>
          <w:sz w:val="24"/>
        </w:rPr>
      </w:pPr>
    </w:p>
    <w:p w:rsidR="00A25A5E" w:rsidRDefault="00A25A5E" w:rsidP="003B5685">
      <w:pPr>
        <w:jc w:val="center"/>
        <w:rPr>
          <w:b/>
          <w:sz w:val="24"/>
        </w:rPr>
      </w:pPr>
      <w:r>
        <w:rPr>
          <w:b/>
          <w:noProof/>
          <w:sz w:val="24"/>
        </w:rPr>
        <w:drawing>
          <wp:inline distT="0" distB="0" distL="0" distR="0">
            <wp:extent cx="5097226" cy="3383280"/>
            <wp:effectExtent l="0" t="0" r="825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G Coastal 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97226" cy="3383280"/>
                    </a:xfrm>
                    <a:prstGeom prst="rect">
                      <a:avLst/>
                    </a:prstGeom>
                  </pic:spPr>
                </pic:pic>
              </a:graphicData>
            </a:graphic>
          </wp:inline>
        </w:drawing>
      </w:r>
    </w:p>
    <w:p w:rsidR="00A25A5E" w:rsidRDefault="00A25A5E" w:rsidP="003B5685">
      <w:pPr>
        <w:jc w:val="center"/>
        <w:rPr>
          <w:b/>
          <w:sz w:val="24"/>
        </w:rPr>
      </w:pPr>
      <w:r>
        <w:rPr>
          <w:b/>
          <w:sz w:val="24"/>
        </w:rPr>
        <w:t>View to SSW</w:t>
      </w:r>
    </w:p>
    <w:p w:rsidR="00806FD8" w:rsidRDefault="00806FD8" w:rsidP="003B5685">
      <w:pPr>
        <w:jc w:val="center"/>
        <w:rPr>
          <w:b/>
          <w:sz w:val="24"/>
        </w:rPr>
      </w:pPr>
    </w:p>
    <w:p w:rsidR="00A25A5E" w:rsidRDefault="00A25A5E" w:rsidP="00A25A5E">
      <w:pPr>
        <w:jc w:val="center"/>
        <w:rPr>
          <w:b/>
          <w:sz w:val="24"/>
        </w:rPr>
      </w:pPr>
      <w:r>
        <w:rPr>
          <w:b/>
          <w:sz w:val="24"/>
        </w:rPr>
        <w:t>Washington Coastal Atlas Shoreline Photos</w:t>
      </w:r>
    </w:p>
    <w:p w:rsidR="00A25A5E" w:rsidRDefault="00A25A5E" w:rsidP="00A25A5E">
      <w:pPr>
        <w:jc w:val="center"/>
        <w:rPr>
          <w:b/>
          <w:sz w:val="24"/>
        </w:rPr>
      </w:pPr>
      <w:r>
        <w:rPr>
          <w:b/>
          <w:sz w:val="24"/>
        </w:rPr>
        <w:lastRenderedPageBreak/>
        <w:t>8/15/2006</w:t>
      </w:r>
    </w:p>
    <w:p w:rsidR="00806FD8" w:rsidRDefault="00806FD8" w:rsidP="003B5685">
      <w:pPr>
        <w:jc w:val="center"/>
        <w:rPr>
          <w:b/>
          <w:sz w:val="24"/>
        </w:rPr>
      </w:pPr>
    </w:p>
    <w:p w:rsidR="00A25A5E" w:rsidRDefault="00A25A5E" w:rsidP="003B5685">
      <w:pPr>
        <w:jc w:val="center"/>
        <w:rPr>
          <w:b/>
          <w:sz w:val="24"/>
        </w:rPr>
      </w:pPr>
      <w:r>
        <w:rPr>
          <w:b/>
          <w:noProof/>
          <w:sz w:val="24"/>
        </w:rPr>
        <w:drawing>
          <wp:inline distT="0" distB="0" distL="0" distR="0">
            <wp:extent cx="5097226" cy="3383280"/>
            <wp:effectExtent l="0" t="0" r="825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G Coastal 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97226" cy="3383280"/>
                    </a:xfrm>
                    <a:prstGeom prst="rect">
                      <a:avLst/>
                    </a:prstGeom>
                  </pic:spPr>
                </pic:pic>
              </a:graphicData>
            </a:graphic>
          </wp:inline>
        </w:drawing>
      </w:r>
    </w:p>
    <w:p w:rsidR="00A25A5E" w:rsidRDefault="00A25A5E" w:rsidP="003B5685">
      <w:pPr>
        <w:jc w:val="center"/>
        <w:rPr>
          <w:b/>
          <w:sz w:val="24"/>
        </w:rPr>
      </w:pPr>
      <w:r>
        <w:rPr>
          <w:b/>
          <w:sz w:val="24"/>
        </w:rPr>
        <w:t>View to West</w:t>
      </w:r>
    </w:p>
    <w:p w:rsidR="00A25A5E" w:rsidRDefault="00A25A5E" w:rsidP="003B5685">
      <w:pPr>
        <w:jc w:val="center"/>
        <w:rPr>
          <w:b/>
          <w:sz w:val="24"/>
        </w:rPr>
      </w:pPr>
    </w:p>
    <w:p w:rsidR="00A25A5E" w:rsidRDefault="00746C01" w:rsidP="003B5685">
      <w:pPr>
        <w:jc w:val="center"/>
        <w:rPr>
          <w:b/>
          <w:sz w:val="24"/>
        </w:rPr>
      </w:pPr>
      <w:r>
        <w:rPr>
          <w:b/>
          <w:noProof/>
          <w:sz w:val="24"/>
        </w:rPr>
        <w:pict>
          <v:line id="Straight Connector 17" o:spid="_x0000_s1029" style="position:absolute;left:0;text-align:left;flip:y;z-index:251661312;visibility:visible;mso-width-relative:margin;mso-height-relative:margin" from="237.75pt,1.2pt" to="246pt,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" strokecolor="red" strokeweight="2.25pt"/>
        </w:pict>
      </w:r>
      <w:r>
        <w:rPr>
          <w:b/>
          <w:noProof/>
          <w:sz w:val="24"/>
        </w:rPr>
        <w:pict>
          <v:line id="Straight Connector 16" o:spid="_x0000_s1028" style="position:absolute;left:0;text-align:left;flip:y;z-index:251660288;visibility:visible;mso-width-relative:margin;mso-height-relative:margin" from="120.75pt,53.7pt" to="237.75pt,9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" strokecolor="red" strokeweight="2.25pt"/>
        </w:pict>
      </w:r>
      <w:r>
        <w:rPr>
          <w:b/>
          <w:noProof/>
          <w:sz w:val="24"/>
        </w:rPr>
        <w:pict>
          <v:line id="Straight Connector 15" o:spid="_x0000_s1027" style="position:absolute;left:0;text-align:left;flip:y;z-index:251659264;visibility:visible;mso-width-relative:margin;mso-height-relative:margin" from="78.75pt,99.45pt" to="120.75pt,2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" strokecolor="red" strokeweight="2.25pt"/>
        </w:pict>
      </w:r>
      <w:r w:rsidR="00A25A5E">
        <w:rPr>
          <w:b/>
          <w:noProof/>
          <w:sz w:val="24"/>
        </w:rPr>
        <w:drawing>
          <wp:inline distT="0" distB="0" distL="0" distR="0">
            <wp:extent cx="5097226" cy="3383280"/>
            <wp:effectExtent l="0" t="0" r="825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G Coastal 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97226" cy="3383280"/>
                    </a:xfrm>
                    <a:prstGeom prst="rect">
                      <a:avLst/>
                    </a:prstGeom>
                  </pic:spPr>
                </pic:pic>
              </a:graphicData>
            </a:graphic>
          </wp:inline>
        </w:drawing>
      </w:r>
    </w:p>
    <w:p w:rsidR="00806FD8" w:rsidRDefault="005B3D4A" w:rsidP="003B5685">
      <w:pPr>
        <w:jc w:val="center"/>
        <w:rPr>
          <w:b/>
          <w:sz w:val="24"/>
        </w:rPr>
      </w:pPr>
      <w:r>
        <w:rPr>
          <w:b/>
          <w:sz w:val="24"/>
        </w:rPr>
        <w:t>Approximate property line in red.</w:t>
      </w:r>
    </w:p>
    <w:p w:rsidR="000B2C3A" w:rsidRDefault="000B2C3A">
      <w:pPr>
        <w:overflowPunct/>
        <w:autoSpaceDE/>
        <w:autoSpaceDN/>
        <w:adjustRightInd/>
        <w:textAlignment w:val="auto"/>
        <w:rPr>
          <w:b/>
          <w:sz w:val="24"/>
        </w:rPr>
      </w:pPr>
    </w:p>
    <w:p w:rsidR="003B5685" w:rsidRDefault="003B5685" w:rsidP="003B5685">
      <w:pPr>
        <w:jc w:val="center"/>
        <w:rPr>
          <w:b/>
          <w:sz w:val="24"/>
        </w:rPr>
      </w:pPr>
      <w:r w:rsidRPr="00FA5762">
        <w:rPr>
          <w:b/>
          <w:sz w:val="24"/>
        </w:rPr>
        <w:t xml:space="preserve">On-Site Photographs </w:t>
      </w:r>
      <w:r w:rsidR="005B3D4A">
        <w:rPr>
          <w:b/>
          <w:sz w:val="24"/>
        </w:rPr>
        <w:t>from 10/6</w:t>
      </w:r>
      <w:r w:rsidR="000B2C3A">
        <w:rPr>
          <w:b/>
          <w:sz w:val="24"/>
        </w:rPr>
        <w:t>/2013</w:t>
      </w:r>
    </w:p>
    <w:p w:rsidR="00B361F9" w:rsidRDefault="00B361F9" w:rsidP="003B5685">
      <w:pPr>
        <w:jc w:val="center"/>
        <w:rPr>
          <w:b/>
          <w:sz w:val="24"/>
        </w:rPr>
      </w:pPr>
    </w:p>
    <w:p w:rsidR="00B361F9" w:rsidRDefault="00B361F9" w:rsidP="00B361F9">
      <w:pPr>
        <w:rPr>
          <w:b/>
          <w:sz w:val="24"/>
        </w:rPr>
      </w:pPr>
      <w:r>
        <w:rPr>
          <w:b/>
          <w:noProof/>
          <w:sz w:val="24"/>
        </w:rPr>
        <w:lastRenderedPageBreak/>
        <w:drawing>
          <wp:inline distT="0" distB="0" distL="0" distR="0">
            <wp:extent cx="4754880" cy="3566160"/>
            <wp:effectExtent l="19050" t="19050" r="26670" b="152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3833 (1024x76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54880" cy="3566160"/>
                    </a:xfrm>
                    <a:prstGeom prst="rect">
                      <a:avLst/>
                    </a:prstGeom>
                    <a:ln w="12700">
                      <a:solidFill>
                        <a:schemeClr val="tx1"/>
                      </a:solidFill>
                    </a:ln>
                  </pic:spPr>
                </pic:pic>
              </a:graphicData>
            </a:graphic>
          </wp:inline>
        </w:drawing>
      </w:r>
    </w:p>
    <w:p w:rsidR="00ED6F5E" w:rsidRPr="00ED6F5E" w:rsidRDefault="00ED6F5E" w:rsidP="00B361F9">
      <w:pPr>
        <w:rPr>
          <w:sz w:val="24"/>
        </w:rPr>
      </w:pPr>
      <w:proofErr w:type="spellStart"/>
      <w:r>
        <w:rPr>
          <w:sz w:val="24"/>
        </w:rPr>
        <w:t>Reefnet</w:t>
      </w:r>
      <w:proofErr w:type="spellEnd"/>
      <w:r>
        <w:rPr>
          <w:sz w:val="24"/>
        </w:rPr>
        <w:t xml:space="preserve"> Shack 2 and southern boundary, view to NW.</w:t>
      </w:r>
    </w:p>
    <w:p w:rsidR="00B361F9" w:rsidRPr="00ED6F5E" w:rsidRDefault="00B361F9" w:rsidP="00B361F9">
      <w:pPr>
        <w:rPr>
          <w:b/>
          <w:sz w:val="16"/>
          <w:szCs w:val="16"/>
        </w:rPr>
      </w:pPr>
    </w:p>
    <w:p w:rsidR="00B361F9" w:rsidRDefault="00B361F9" w:rsidP="00B361F9">
      <w:pPr>
        <w:rPr>
          <w:b/>
          <w:sz w:val="24"/>
        </w:rPr>
      </w:pPr>
      <w:r>
        <w:rPr>
          <w:b/>
          <w:noProof/>
          <w:sz w:val="24"/>
        </w:rPr>
        <w:drawing>
          <wp:inline distT="0" distB="0" distL="0" distR="0">
            <wp:extent cx="4754880" cy="3566160"/>
            <wp:effectExtent l="19050" t="19050" r="26670" b="152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3834 (1024x76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54880" cy="3566160"/>
                    </a:xfrm>
                    <a:prstGeom prst="rect">
                      <a:avLst/>
                    </a:prstGeom>
                    <a:ln w="12700">
                      <a:solidFill>
                        <a:schemeClr val="tx1"/>
                      </a:solidFill>
                    </a:ln>
                  </pic:spPr>
                </pic:pic>
              </a:graphicData>
            </a:graphic>
          </wp:inline>
        </w:drawing>
      </w:r>
    </w:p>
    <w:p w:rsidR="00ED6F5E" w:rsidRPr="00ED6F5E" w:rsidRDefault="00ED6F5E" w:rsidP="00B361F9">
      <w:pPr>
        <w:rPr>
          <w:sz w:val="24"/>
        </w:rPr>
      </w:pPr>
      <w:r>
        <w:rPr>
          <w:sz w:val="24"/>
        </w:rPr>
        <w:t>Shoreline just to the north of the southern boundary, view to NNW.</w:t>
      </w:r>
    </w:p>
    <w:p w:rsidR="00B361F9" w:rsidRDefault="00B361F9" w:rsidP="00B361F9">
      <w:pPr>
        <w:jc w:val="center"/>
        <w:rPr>
          <w:b/>
          <w:sz w:val="24"/>
        </w:rPr>
      </w:pPr>
      <w:r w:rsidRPr="00FA5762">
        <w:rPr>
          <w:b/>
          <w:sz w:val="24"/>
        </w:rPr>
        <w:t xml:space="preserve">On-Site Photographs </w:t>
      </w:r>
      <w:r>
        <w:rPr>
          <w:b/>
          <w:sz w:val="24"/>
        </w:rPr>
        <w:t>from 10/6/2013</w:t>
      </w:r>
    </w:p>
    <w:p w:rsidR="00B361F9" w:rsidRPr="00B361F9" w:rsidRDefault="00B361F9" w:rsidP="00B361F9">
      <w:pPr>
        <w:rPr>
          <w:b/>
          <w:sz w:val="16"/>
          <w:szCs w:val="16"/>
        </w:rPr>
      </w:pPr>
    </w:p>
    <w:p w:rsidR="00B361F9" w:rsidRDefault="00B361F9" w:rsidP="00B361F9">
      <w:pPr>
        <w:rPr>
          <w:b/>
          <w:sz w:val="24"/>
        </w:rPr>
      </w:pPr>
      <w:r>
        <w:rPr>
          <w:b/>
          <w:noProof/>
          <w:sz w:val="24"/>
        </w:rPr>
        <w:lastRenderedPageBreak/>
        <w:drawing>
          <wp:inline distT="0" distB="0" distL="0" distR="0">
            <wp:extent cx="4754880" cy="3566160"/>
            <wp:effectExtent l="19050" t="19050" r="26670" b="152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3838 (1024x76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54880" cy="3566160"/>
                    </a:xfrm>
                    <a:prstGeom prst="rect">
                      <a:avLst/>
                    </a:prstGeom>
                    <a:ln w="12700">
                      <a:solidFill>
                        <a:schemeClr val="tx1"/>
                      </a:solidFill>
                    </a:ln>
                  </pic:spPr>
                </pic:pic>
              </a:graphicData>
            </a:graphic>
          </wp:inline>
        </w:drawing>
      </w:r>
    </w:p>
    <w:p w:rsidR="00B361F9" w:rsidRPr="00ED6F5E" w:rsidRDefault="00ED6F5E" w:rsidP="00B361F9">
      <w:pPr>
        <w:rPr>
          <w:sz w:val="24"/>
        </w:rPr>
      </w:pPr>
      <w:r>
        <w:rPr>
          <w:sz w:val="24"/>
        </w:rPr>
        <w:t>Northern section of east facing shoreline, view to west.</w:t>
      </w:r>
    </w:p>
    <w:p w:rsidR="00B361F9" w:rsidRPr="00ED6F5E" w:rsidRDefault="00B361F9" w:rsidP="00B361F9">
      <w:pPr>
        <w:rPr>
          <w:b/>
          <w:sz w:val="16"/>
          <w:szCs w:val="16"/>
        </w:rPr>
      </w:pPr>
    </w:p>
    <w:p w:rsidR="00B361F9" w:rsidRDefault="00B361F9" w:rsidP="00B361F9">
      <w:pPr>
        <w:rPr>
          <w:b/>
          <w:sz w:val="24"/>
        </w:rPr>
      </w:pPr>
      <w:r>
        <w:rPr>
          <w:b/>
          <w:noProof/>
          <w:sz w:val="24"/>
        </w:rPr>
        <w:drawing>
          <wp:inline distT="0" distB="0" distL="0" distR="0">
            <wp:extent cx="4754880" cy="3566160"/>
            <wp:effectExtent l="19050" t="19050" r="26670" b="152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3839 (1024x76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54880" cy="3566160"/>
                    </a:xfrm>
                    <a:prstGeom prst="rect">
                      <a:avLst/>
                    </a:prstGeom>
                    <a:ln w="12700">
                      <a:solidFill>
                        <a:schemeClr val="tx1"/>
                      </a:solidFill>
                    </a:ln>
                  </pic:spPr>
                </pic:pic>
              </a:graphicData>
            </a:graphic>
          </wp:inline>
        </w:drawing>
      </w:r>
    </w:p>
    <w:p w:rsidR="00B361F9" w:rsidRDefault="00ED6F5E" w:rsidP="00ED6F5E">
      <w:pPr>
        <w:rPr>
          <w:b/>
          <w:sz w:val="12"/>
          <w:szCs w:val="12"/>
        </w:rPr>
      </w:pPr>
      <w:r>
        <w:rPr>
          <w:sz w:val="24"/>
        </w:rPr>
        <w:t>Northeast facing point of shoreline, view to SW.</w:t>
      </w:r>
      <w:r w:rsidR="00B361F9">
        <w:rPr>
          <w:b/>
          <w:sz w:val="12"/>
          <w:szCs w:val="12"/>
        </w:rPr>
        <w:br w:type="page"/>
      </w:r>
    </w:p>
    <w:p w:rsidR="00B361F9" w:rsidRDefault="00B361F9" w:rsidP="00B361F9">
      <w:pPr>
        <w:jc w:val="center"/>
        <w:rPr>
          <w:b/>
          <w:sz w:val="24"/>
        </w:rPr>
      </w:pPr>
      <w:r w:rsidRPr="00FA5762">
        <w:rPr>
          <w:b/>
          <w:sz w:val="24"/>
        </w:rPr>
        <w:lastRenderedPageBreak/>
        <w:t xml:space="preserve">On-Site Photographs </w:t>
      </w:r>
      <w:r>
        <w:rPr>
          <w:b/>
          <w:sz w:val="24"/>
        </w:rPr>
        <w:t>from 10/6/2013</w:t>
      </w:r>
    </w:p>
    <w:p w:rsidR="00B361F9" w:rsidRPr="00FA5762" w:rsidRDefault="00B361F9" w:rsidP="00B361F9">
      <w:pPr>
        <w:rPr>
          <w:b/>
          <w:sz w:val="12"/>
          <w:szCs w:val="12"/>
        </w:rPr>
      </w:pPr>
    </w:p>
    <w:p w:rsidR="009F0AD7" w:rsidRPr="000B2C3A" w:rsidRDefault="005B3D4A" w:rsidP="006D4D83">
      <w:pPr>
        <w:rPr>
          <w:sz w:val="24"/>
        </w:rPr>
      </w:pPr>
      <w:r>
        <w:rPr>
          <w:noProof/>
          <w:sz w:val="24"/>
        </w:rPr>
        <w:drawing>
          <wp:inline distT="0" distB="0" distL="0" distR="0">
            <wp:extent cx="4754880" cy="3566160"/>
            <wp:effectExtent l="19050" t="19050" r="26670" b="152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3848 (1024x76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54880" cy="3566160"/>
                    </a:xfrm>
                    <a:prstGeom prst="rect">
                      <a:avLst/>
                    </a:prstGeom>
                    <a:ln w="12700">
                      <a:solidFill>
                        <a:schemeClr val="tx1"/>
                      </a:solidFill>
                    </a:ln>
                  </pic:spPr>
                </pic:pic>
              </a:graphicData>
            </a:graphic>
          </wp:inline>
        </w:drawing>
      </w:r>
    </w:p>
    <w:p w:rsidR="00B05E09" w:rsidRDefault="005B3D4A" w:rsidP="006D4D83">
      <w:pPr>
        <w:rPr>
          <w:sz w:val="24"/>
        </w:rPr>
      </w:pPr>
      <w:r>
        <w:rPr>
          <w:sz w:val="24"/>
        </w:rPr>
        <w:t>Residence and outbuildings in Structures Area 1</w:t>
      </w:r>
      <w:r w:rsidR="000B2C3A">
        <w:rPr>
          <w:sz w:val="24"/>
        </w:rPr>
        <w:t>.</w:t>
      </w:r>
    </w:p>
    <w:p w:rsidR="005B3D4A" w:rsidRDefault="005B3D4A" w:rsidP="006D4D83">
      <w:pPr>
        <w:rPr>
          <w:sz w:val="24"/>
        </w:rPr>
      </w:pPr>
    </w:p>
    <w:p w:rsidR="005B3D4A" w:rsidRDefault="005B3D4A" w:rsidP="006D4D83">
      <w:pPr>
        <w:rPr>
          <w:sz w:val="24"/>
        </w:rPr>
      </w:pPr>
      <w:r>
        <w:rPr>
          <w:noProof/>
          <w:sz w:val="24"/>
        </w:rPr>
        <w:drawing>
          <wp:inline distT="0" distB="0" distL="0" distR="0">
            <wp:extent cx="4754880" cy="3566160"/>
            <wp:effectExtent l="19050" t="19050" r="26670" b="152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3853 (1024x76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54880" cy="3566160"/>
                    </a:xfrm>
                    <a:prstGeom prst="rect">
                      <a:avLst/>
                    </a:prstGeom>
                    <a:ln w="12700">
                      <a:solidFill>
                        <a:schemeClr val="tx1"/>
                      </a:solidFill>
                    </a:ln>
                  </pic:spPr>
                </pic:pic>
              </a:graphicData>
            </a:graphic>
          </wp:inline>
        </w:drawing>
      </w:r>
    </w:p>
    <w:p w:rsidR="000E0438" w:rsidRDefault="005B3D4A" w:rsidP="005B3D4A">
      <w:pPr>
        <w:rPr>
          <w:sz w:val="24"/>
        </w:rPr>
      </w:pPr>
      <w:r>
        <w:rPr>
          <w:sz w:val="24"/>
        </w:rPr>
        <w:t>Barn, near west boundary of Structures Area 1.</w:t>
      </w:r>
      <w:r w:rsidR="000E0438">
        <w:rPr>
          <w:sz w:val="24"/>
        </w:rPr>
        <w:br w:type="page"/>
      </w:r>
    </w:p>
    <w:p w:rsidR="000E0438" w:rsidRDefault="000E0438" w:rsidP="000E0438">
      <w:pPr>
        <w:jc w:val="center"/>
        <w:rPr>
          <w:sz w:val="24"/>
        </w:rPr>
      </w:pPr>
      <w:r w:rsidRPr="00FA5762">
        <w:rPr>
          <w:b/>
          <w:sz w:val="24"/>
        </w:rPr>
        <w:lastRenderedPageBreak/>
        <w:t xml:space="preserve">On-Site Photographs </w:t>
      </w:r>
      <w:r>
        <w:rPr>
          <w:b/>
          <w:sz w:val="24"/>
        </w:rPr>
        <w:t xml:space="preserve">from </w:t>
      </w:r>
      <w:r w:rsidR="005B3D4A">
        <w:rPr>
          <w:b/>
          <w:sz w:val="24"/>
        </w:rPr>
        <w:t>7/17</w:t>
      </w:r>
      <w:r>
        <w:rPr>
          <w:b/>
          <w:sz w:val="24"/>
        </w:rPr>
        <w:t>/2013</w:t>
      </w:r>
    </w:p>
    <w:p w:rsidR="000B2C3A" w:rsidRPr="000E0438" w:rsidRDefault="000B2C3A" w:rsidP="006D4D83">
      <w:pPr>
        <w:rPr>
          <w:sz w:val="16"/>
          <w:szCs w:val="16"/>
        </w:rPr>
      </w:pPr>
    </w:p>
    <w:p w:rsidR="000B2C3A" w:rsidRPr="000B2C3A" w:rsidRDefault="005B3D4A" w:rsidP="006D4D83">
      <w:pPr>
        <w:rPr>
          <w:sz w:val="24"/>
        </w:rPr>
      </w:pPr>
      <w:r>
        <w:rPr>
          <w:noProof/>
          <w:sz w:val="24"/>
        </w:rPr>
        <w:drawing>
          <wp:inline distT="0" distB="0" distL="0" distR="0">
            <wp:extent cx="4389120" cy="3291840"/>
            <wp:effectExtent l="19050" t="19050" r="11430" b="2286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3706 (1024x76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389120" cy="3291840"/>
                    </a:xfrm>
                    <a:prstGeom prst="rect">
                      <a:avLst/>
                    </a:prstGeom>
                    <a:ln w="12700">
                      <a:solidFill>
                        <a:schemeClr val="tx1"/>
                      </a:solidFill>
                    </a:ln>
                  </pic:spPr>
                </pic:pic>
              </a:graphicData>
            </a:graphic>
          </wp:inline>
        </w:drawing>
      </w:r>
    </w:p>
    <w:p w:rsidR="0034754E" w:rsidRDefault="005B3D4A" w:rsidP="006D4D83">
      <w:pPr>
        <w:rPr>
          <w:sz w:val="24"/>
        </w:rPr>
      </w:pPr>
      <w:proofErr w:type="spellStart"/>
      <w:r>
        <w:rPr>
          <w:sz w:val="24"/>
        </w:rPr>
        <w:t>Wellhouse</w:t>
      </w:r>
      <w:proofErr w:type="spellEnd"/>
      <w:r>
        <w:rPr>
          <w:sz w:val="24"/>
        </w:rPr>
        <w:t xml:space="preserve"> just off eastern boundary of Structures Area 1</w:t>
      </w:r>
      <w:r w:rsidR="000B2C3A">
        <w:rPr>
          <w:sz w:val="24"/>
        </w:rPr>
        <w:t>.</w:t>
      </w:r>
    </w:p>
    <w:p w:rsidR="000E0438" w:rsidRPr="000E0438" w:rsidRDefault="000E0438" w:rsidP="006D4D83">
      <w:pPr>
        <w:rPr>
          <w:sz w:val="16"/>
          <w:szCs w:val="16"/>
        </w:rPr>
      </w:pPr>
    </w:p>
    <w:p w:rsidR="000E0438" w:rsidRDefault="005B3D4A" w:rsidP="006D4D83">
      <w:pPr>
        <w:rPr>
          <w:sz w:val="24"/>
        </w:rPr>
      </w:pPr>
      <w:r>
        <w:rPr>
          <w:noProof/>
          <w:sz w:val="24"/>
        </w:rPr>
        <w:drawing>
          <wp:inline distT="0" distB="0" distL="0" distR="0">
            <wp:extent cx="2948940" cy="3931920"/>
            <wp:effectExtent l="19050" t="19050" r="22860" b="114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3708 (768x102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48940" cy="3931920"/>
                    </a:xfrm>
                    <a:prstGeom prst="rect">
                      <a:avLst/>
                    </a:prstGeom>
                    <a:ln w="12700">
                      <a:solidFill>
                        <a:schemeClr val="tx1"/>
                      </a:solidFill>
                    </a:ln>
                  </pic:spPr>
                </pic:pic>
              </a:graphicData>
            </a:graphic>
          </wp:inline>
        </w:drawing>
      </w:r>
    </w:p>
    <w:p w:rsidR="000E0438" w:rsidRPr="00A444AC" w:rsidRDefault="00A444AC">
      <w:pPr>
        <w:overflowPunct/>
        <w:autoSpaceDE/>
        <w:autoSpaceDN/>
        <w:adjustRightInd/>
        <w:textAlignment w:val="auto"/>
        <w:rPr>
          <w:sz w:val="24"/>
        </w:rPr>
      </w:pPr>
      <w:r>
        <w:rPr>
          <w:sz w:val="24"/>
        </w:rPr>
        <w:t>W</w:t>
      </w:r>
      <w:r w:rsidR="005B3D4A">
        <w:rPr>
          <w:sz w:val="24"/>
        </w:rPr>
        <w:t>ater tank</w:t>
      </w:r>
      <w:r w:rsidR="002A48B6">
        <w:rPr>
          <w:sz w:val="24"/>
        </w:rPr>
        <w:t xml:space="preserve"> in SW portion of the property.</w:t>
      </w:r>
      <w:r w:rsidR="000E0438" w:rsidRPr="00A444AC">
        <w:rPr>
          <w:sz w:val="24"/>
        </w:rPr>
        <w:br w:type="page"/>
      </w:r>
    </w:p>
    <w:p w:rsidR="000B2C3A" w:rsidRPr="00FA5762" w:rsidRDefault="000B2C3A" w:rsidP="000B2C3A">
      <w:pPr>
        <w:jc w:val="center"/>
        <w:rPr>
          <w:b/>
          <w:sz w:val="24"/>
        </w:rPr>
      </w:pPr>
      <w:r w:rsidRPr="00FA5762">
        <w:rPr>
          <w:b/>
          <w:sz w:val="24"/>
        </w:rPr>
        <w:lastRenderedPageBreak/>
        <w:t xml:space="preserve">On-Site Photographs </w:t>
      </w:r>
      <w:r w:rsidR="002A48B6">
        <w:rPr>
          <w:b/>
          <w:sz w:val="24"/>
        </w:rPr>
        <w:t>from 10/6</w:t>
      </w:r>
      <w:r>
        <w:rPr>
          <w:b/>
          <w:sz w:val="24"/>
        </w:rPr>
        <w:t>/2013</w:t>
      </w:r>
    </w:p>
    <w:p w:rsidR="00B33C56" w:rsidRPr="00A444AC" w:rsidRDefault="00B33C56" w:rsidP="006D4D83">
      <w:pPr>
        <w:rPr>
          <w:sz w:val="16"/>
          <w:szCs w:val="16"/>
        </w:rPr>
      </w:pPr>
    </w:p>
    <w:p w:rsidR="000B2C3A" w:rsidRDefault="002A48B6" w:rsidP="006D4D83">
      <w:pPr>
        <w:rPr>
          <w:sz w:val="24"/>
        </w:rPr>
      </w:pPr>
      <w:r>
        <w:rPr>
          <w:noProof/>
          <w:sz w:val="24"/>
        </w:rPr>
        <w:drawing>
          <wp:inline distT="0" distB="0" distL="0" distR="0">
            <wp:extent cx="4754880" cy="3566160"/>
            <wp:effectExtent l="19050" t="19050" r="26670" b="152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3843 (1024x76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54880" cy="3566160"/>
                    </a:xfrm>
                    <a:prstGeom prst="rect">
                      <a:avLst/>
                    </a:prstGeom>
                    <a:ln w="12700">
                      <a:solidFill>
                        <a:schemeClr val="tx1"/>
                      </a:solidFill>
                    </a:ln>
                  </pic:spPr>
                </pic:pic>
              </a:graphicData>
            </a:graphic>
          </wp:inline>
        </w:drawing>
      </w:r>
    </w:p>
    <w:p w:rsidR="00BC5B09" w:rsidRPr="00A444AC" w:rsidRDefault="002A48B6" w:rsidP="006D4D83">
      <w:pPr>
        <w:rPr>
          <w:sz w:val="16"/>
          <w:szCs w:val="16"/>
        </w:rPr>
      </w:pPr>
      <w:proofErr w:type="spellStart"/>
      <w:r>
        <w:rPr>
          <w:sz w:val="24"/>
        </w:rPr>
        <w:t>Reefnet</w:t>
      </w:r>
      <w:proofErr w:type="spellEnd"/>
      <w:r>
        <w:rPr>
          <w:sz w:val="24"/>
        </w:rPr>
        <w:t xml:space="preserve"> Shack 1.</w:t>
      </w:r>
    </w:p>
    <w:p w:rsidR="00A444AC" w:rsidRDefault="00A444AC" w:rsidP="006D4D83">
      <w:pPr>
        <w:rPr>
          <w:sz w:val="24"/>
        </w:rPr>
      </w:pPr>
    </w:p>
    <w:p w:rsidR="002A48B6" w:rsidRDefault="002A48B6" w:rsidP="006D4D83">
      <w:pPr>
        <w:rPr>
          <w:sz w:val="24"/>
        </w:rPr>
      </w:pPr>
      <w:r>
        <w:rPr>
          <w:noProof/>
          <w:sz w:val="24"/>
        </w:rPr>
        <w:drawing>
          <wp:inline distT="0" distB="0" distL="0" distR="0">
            <wp:extent cx="4754880" cy="3566160"/>
            <wp:effectExtent l="19050" t="19050" r="26670" b="152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3846 (1024x76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754880" cy="3566160"/>
                    </a:xfrm>
                    <a:prstGeom prst="rect">
                      <a:avLst/>
                    </a:prstGeom>
                    <a:ln w="12700">
                      <a:solidFill>
                        <a:schemeClr val="tx1"/>
                      </a:solidFill>
                    </a:ln>
                  </pic:spPr>
                </pic:pic>
              </a:graphicData>
            </a:graphic>
          </wp:inline>
        </w:drawing>
      </w:r>
    </w:p>
    <w:p w:rsidR="00BC5B09" w:rsidRDefault="002A48B6" w:rsidP="006D4D83">
      <w:pPr>
        <w:rPr>
          <w:sz w:val="24"/>
        </w:rPr>
      </w:pPr>
      <w:proofErr w:type="spellStart"/>
      <w:r>
        <w:rPr>
          <w:sz w:val="24"/>
        </w:rPr>
        <w:t>Reefnet</w:t>
      </w:r>
      <w:proofErr w:type="spellEnd"/>
      <w:r>
        <w:rPr>
          <w:sz w:val="24"/>
        </w:rPr>
        <w:t xml:space="preserve"> Shack 2.</w:t>
      </w:r>
    </w:p>
    <w:p w:rsidR="000A4167" w:rsidRPr="00FA5762" w:rsidRDefault="000A4167" w:rsidP="000A4167">
      <w:pPr>
        <w:jc w:val="center"/>
        <w:rPr>
          <w:b/>
          <w:sz w:val="24"/>
        </w:rPr>
      </w:pPr>
      <w:r w:rsidRPr="00FA5762">
        <w:rPr>
          <w:b/>
          <w:sz w:val="24"/>
        </w:rPr>
        <w:t xml:space="preserve">On-Site Photographs </w:t>
      </w:r>
      <w:r>
        <w:rPr>
          <w:b/>
          <w:sz w:val="24"/>
        </w:rPr>
        <w:t>from 8/21/2013</w:t>
      </w:r>
    </w:p>
    <w:p w:rsidR="000A4167" w:rsidRDefault="000A4167" w:rsidP="00A444AC">
      <w:pPr>
        <w:jc w:val="center"/>
        <w:rPr>
          <w:b/>
          <w:sz w:val="24"/>
        </w:rPr>
      </w:pPr>
    </w:p>
    <w:p w:rsidR="000A4167" w:rsidRDefault="000A4167" w:rsidP="000A4167">
      <w:pPr>
        <w:rPr>
          <w:b/>
          <w:sz w:val="24"/>
        </w:rPr>
      </w:pPr>
      <w:r>
        <w:rPr>
          <w:b/>
          <w:noProof/>
          <w:sz w:val="24"/>
        </w:rPr>
        <w:drawing>
          <wp:inline distT="0" distB="0" distL="0" distR="0">
            <wp:extent cx="4754880" cy="3566160"/>
            <wp:effectExtent l="19050" t="19050" r="26670" b="152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617 (1024x76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754880" cy="3566160"/>
                    </a:xfrm>
                    <a:prstGeom prst="rect">
                      <a:avLst/>
                    </a:prstGeom>
                    <a:ln w="12700">
                      <a:solidFill>
                        <a:schemeClr val="tx1"/>
                      </a:solidFill>
                    </a:ln>
                  </pic:spPr>
                </pic:pic>
              </a:graphicData>
            </a:graphic>
          </wp:inline>
        </w:drawing>
      </w:r>
    </w:p>
    <w:p w:rsidR="000A4167" w:rsidRPr="000A4167" w:rsidRDefault="000A4167" w:rsidP="000A4167">
      <w:pPr>
        <w:rPr>
          <w:sz w:val="24"/>
        </w:rPr>
      </w:pPr>
      <w:r>
        <w:rPr>
          <w:sz w:val="24"/>
        </w:rPr>
        <w:t>Trail near shoreline.</w:t>
      </w:r>
    </w:p>
    <w:p w:rsidR="000A4167" w:rsidRDefault="000A4167" w:rsidP="000A4167">
      <w:pPr>
        <w:rPr>
          <w:b/>
          <w:sz w:val="16"/>
          <w:szCs w:val="16"/>
        </w:rPr>
      </w:pPr>
    </w:p>
    <w:p w:rsidR="00A444AC" w:rsidRDefault="000A4167" w:rsidP="00A444AC">
      <w:pPr>
        <w:rPr>
          <w:sz w:val="24"/>
        </w:rPr>
      </w:pPr>
      <w:r>
        <w:rPr>
          <w:noProof/>
          <w:sz w:val="24"/>
        </w:rPr>
        <w:drawing>
          <wp:inline distT="0" distB="0" distL="0" distR="0">
            <wp:extent cx="4754880" cy="3566160"/>
            <wp:effectExtent l="19050" t="19050" r="26670" b="152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3615 (1024x76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754880" cy="3566160"/>
                    </a:xfrm>
                    <a:prstGeom prst="rect">
                      <a:avLst/>
                    </a:prstGeom>
                    <a:ln w="12700">
                      <a:solidFill>
                        <a:schemeClr val="tx1"/>
                      </a:solidFill>
                    </a:ln>
                  </pic:spPr>
                </pic:pic>
              </a:graphicData>
            </a:graphic>
          </wp:inline>
        </w:drawing>
      </w:r>
    </w:p>
    <w:p w:rsidR="00A444AC" w:rsidRDefault="000A4167" w:rsidP="00A444AC">
      <w:pPr>
        <w:rPr>
          <w:sz w:val="24"/>
        </w:rPr>
      </w:pPr>
      <w:r>
        <w:rPr>
          <w:sz w:val="24"/>
        </w:rPr>
        <w:t>View of forest interior near the shoreline.</w:t>
      </w:r>
    </w:p>
    <w:sectPr w:rsidR="00A444AC" w:rsidSect="000B2C3A">
      <w:footerReference w:type="default" r:id="rId35"/>
      <w:pgSz w:w="12240" w:h="15840"/>
      <w:pgMar w:top="1296" w:right="1800" w:bottom="1296" w:left="1800" w:header="720" w:footer="1080" w:gutter="0"/>
      <w:cols w:space="720"/>
      <w:noEndnote/>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52EC" w:rsidRDefault="00DE52EC" w:rsidP="00FA5762">
      <w:r>
        <w:separator/>
      </w:r>
    </w:p>
  </w:endnote>
  <w:endnote w:type="continuationSeparator" w:id="0">
    <w:p w:rsidR="00DE52EC" w:rsidRDefault="00DE52EC" w:rsidP="00FA57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57990"/>
      <w:docPartObj>
        <w:docPartGallery w:val="Page Numbers (Bottom of Page)"/>
        <w:docPartUnique/>
      </w:docPartObj>
    </w:sdtPr>
    <w:sdtEndPr/>
    <w:sdtContent>
      <w:sdt>
        <w:sdtPr>
          <w:id w:val="565050477"/>
          <w:docPartObj>
            <w:docPartGallery w:val="Page Numbers (Top of Page)"/>
            <w:docPartUnique/>
          </w:docPartObj>
        </w:sdtPr>
        <w:sdtEndPr/>
        <w:sdtContent>
          <w:p w:rsidR="003D6CC4" w:rsidRDefault="0030165B" w:rsidP="006D4D83">
            <w:pPr>
              <w:pStyle w:val="Footer"/>
            </w:pPr>
            <w:r>
              <w:t>North Star Preserve</w:t>
            </w:r>
            <w:r w:rsidR="003D6CC4">
              <w:t xml:space="preserve"> Baseline                               </w:t>
            </w:r>
            <w:r w:rsidR="00476F2E">
              <w:t xml:space="preserve">              </w:t>
            </w:r>
            <w:r w:rsidR="003D6CC4">
              <w:t xml:space="preserve">       </w:t>
            </w:r>
            <w:r w:rsidR="003D6CC4">
              <w:tab/>
              <w:t xml:space="preserve">Page </w:t>
            </w:r>
            <w:r w:rsidR="00D71398">
              <w:rPr>
                <w:b/>
                <w:sz w:val="24"/>
                <w:szCs w:val="24"/>
              </w:rPr>
              <w:fldChar w:fldCharType="begin"/>
            </w:r>
            <w:r w:rsidR="003D6CC4">
              <w:rPr>
                <w:b/>
              </w:rPr>
              <w:instrText xml:space="preserve"> PAGE </w:instrText>
            </w:r>
            <w:r w:rsidR="00D71398">
              <w:rPr>
                <w:b/>
                <w:sz w:val="24"/>
                <w:szCs w:val="24"/>
              </w:rPr>
              <w:fldChar w:fldCharType="separate"/>
            </w:r>
            <w:r w:rsidR="00746C01">
              <w:rPr>
                <w:b/>
                <w:noProof/>
              </w:rPr>
              <w:t>20</w:t>
            </w:r>
            <w:r w:rsidR="00D71398">
              <w:rPr>
                <w:b/>
                <w:sz w:val="24"/>
                <w:szCs w:val="24"/>
              </w:rPr>
              <w:fldChar w:fldCharType="end"/>
            </w:r>
            <w:r w:rsidR="003D6CC4">
              <w:t xml:space="preserve"> of </w:t>
            </w:r>
            <w:r w:rsidR="00D71398">
              <w:rPr>
                <w:b/>
                <w:sz w:val="24"/>
                <w:szCs w:val="24"/>
              </w:rPr>
              <w:fldChar w:fldCharType="begin"/>
            </w:r>
            <w:r w:rsidR="003D6CC4">
              <w:rPr>
                <w:b/>
              </w:rPr>
              <w:instrText xml:space="preserve"> NUMPAGES  </w:instrText>
            </w:r>
            <w:r w:rsidR="00D71398">
              <w:rPr>
                <w:b/>
                <w:sz w:val="24"/>
                <w:szCs w:val="24"/>
              </w:rPr>
              <w:fldChar w:fldCharType="separate"/>
            </w:r>
            <w:r w:rsidR="00746C01">
              <w:rPr>
                <w:b/>
                <w:noProof/>
              </w:rPr>
              <w:t>20</w:t>
            </w:r>
            <w:r w:rsidR="00D71398">
              <w:rPr>
                <w:b/>
                <w:sz w:val="24"/>
                <w:szCs w:val="24"/>
              </w:rPr>
              <w:fldChar w:fldCharType="end"/>
            </w:r>
            <w:r w:rsidR="003D6CC4">
              <w:rPr>
                <w:b/>
                <w:sz w:val="24"/>
                <w:szCs w:val="24"/>
              </w:rPr>
              <w:t xml:space="preserve">            </w:t>
            </w:r>
            <w:r w:rsidR="003D6CC4" w:rsidRPr="006D4D83">
              <w:rPr>
                <w:b/>
              </w:rPr>
              <w:t xml:space="preserve">       </w:t>
            </w:r>
            <w:r w:rsidR="003D6CC4">
              <w:rPr>
                <w:b/>
              </w:rPr>
              <w:tab/>
            </w:r>
          </w:p>
        </w:sdtContent>
      </w:sdt>
    </w:sdtContent>
  </w:sdt>
  <w:p w:rsidR="003D6CC4" w:rsidRDefault="003D6CC4">
    <w:pPr>
      <w:rPr>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52EC" w:rsidRDefault="00DE52EC" w:rsidP="00FA5762">
      <w:r>
        <w:separator/>
      </w:r>
    </w:p>
  </w:footnote>
  <w:footnote w:type="continuationSeparator" w:id="0">
    <w:p w:rsidR="00DE52EC" w:rsidRDefault="00DE52EC" w:rsidP="00FA576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6B1A460E"/>
    <w:lvl w:ilvl="0">
      <w:numFmt w:val="bullet"/>
      <w:lvlText w:val="*"/>
      <w:lvlJc w:val="left"/>
    </w:lvl>
  </w:abstractNum>
  <w:abstractNum w:abstractNumId="1">
    <w:nsid w:val="28F73945"/>
    <w:multiLevelType w:val="singleLevel"/>
    <w:tmpl w:val="9C84FDBE"/>
    <w:lvl w:ilvl="0">
      <w:start w:val="1"/>
      <w:numFmt w:val="decimal"/>
      <w:lvlText w:val="%1."/>
      <w:legacy w:legacy="1" w:legacySpace="120" w:legacyIndent="360"/>
      <w:lvlJc w:val="left"/>
      <w:pPr>
        <w:ind w:left="1080" w:hanging="360"/>
      </w:pPr>
    </w:lvl>
  </w:abstractNum>
  <w:abstractNum w:abstractNumId="2">
    <w:nsid w:val="2F09278C"/>
    <w:multiLevelType w:val="hybridMultilevel"/>
    <w:tmpl w:val="21E238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7DD18A7"/>
    <w:multiLevelType w:val="singleLevel"/>
    <w:tmpl w:val="D3529590"/>
    <w:lvl w:ilvl="0">
      <w:start w:val="5"/>
      <w:numFmt w:val="upperLetter"/>
      <w:lvlText w:val="%1."/>
      <w:legacy w:legacy="1" w:legacySpace="120" w:legacyIndent="360"/>
      <w:lvlJc w:val="left"/>
      <w:pPr>
        <w:ind w:left="1080" w:hanging="360"/>
      </w:pPr>
      <w:rPr>
        <w:b/>
      </w:rPr>
    </w:lvl>
  </w:abstractNum>
  <w:num w:numId="1">
    <w:abstractNumId w:val="0"/>
    <w:lvlOverride w:ilvl="0">
      <w:lvl w:ilvl="0">
        <w:numFmt w:val="bullet"/>
        <w:lvlText w:val=""/>
        <w:legacy w:legacy="1" w:legacySpace="120" w:legacyIndent="360"/>
        <w:lvlJc w:val="left"/>
        <w:pPr>
          <w:ind w:left="360" w:hanging="360"/>
        </w:pPr>
        <w:rPr>
          <w:rFonts w:ascii="Symbol" w:hAnsi="Symbol" w:hint="default"/>
        </w:rPr>
      </w:lvl>
    </w:lvlOverride>
  </w:num>
  <w:num w:numId="2">
    <w:abstractNumId w:val="3"/>
  </w:num>
  <w:num w:numId="3">
    <w:abstractNumId w:val="1"/>
  </w:num>
  <w:num w:numId="4">
    <w:abstractNumId w:val="2"/>
  </w:num>
  <w:num w:numId="5">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oNotHyphenateCaps/>
  <w:drawingGridHorizontalSpacing w:val="100"/>
  <w:drawingGridVerticalSpacing w:val="120"/>
  <w:displayHorizontalDrawingGridEvery w:val="2"/>
  <w:displayVerticalDrawingGridEvery w:val="0"/>
  <w:doNotShadeFormData/>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2"/>
  </w:compat>
  <w:rsids>
    <w:rsidRoot w:val="00091BD9"/>
    <w:rsid w:val="000261D8"/>
    <w:rsid w:val="000378AC"/>
    <w:rsid w:val="000719F2"/>
    <w:rsid w:val="00072D1C"/>
    <w:rsid w:val="0007690B"/>
    <w:rsid w:val="000771E5"/>
    <w:rsid w:val="00083787"/>
    <w:rsid w:val="00090037"/>
    <w:rsid w:val="00091BD9"/>
    <w:rsid w:val="000A4167"/>
    <w:rsid w:val="000B005D"/>
    <w:rsid w:val="000B2C3A"/>
    <w:rsid w:val="000E0438"/>
    <w:rsid w:val="000E0EE3"/>
    <w:rsid w:val="00116639"/>
    <w:rsid w:val="00130CAD"/>
    <w:rsid w:val="001344F8"/>
    <w:rsid w:val="00142D3E"/>
    <w:rsid w:val="001549A0"/>
    <w:rsid w:val="001676E6"/>
    <w:rsid w:val="001708D4"/>
    <w:rsid w:val="00171588"/>
    <w:rsid w:val="00173E73"/>
    <w:rsid w:val="00185C96"/>
    <w:rsid w:val="001B7799"/>
    <w:rsid w:val="001C359E"/>
    <w:rsid w:val="001E35DD"/>
    <w:rsid w:val="001E4032"/>
    <w:rsid w:val="001F329A"/>
    <w:rsid w:val="00207E48"/>
    <w:rsid w:val="00217C3F"/>
    <w:rsid w:val="00220CCF"/>
    <w:rsid w:val="002424C4"/>
    <w:rsid w:val="002434B8"/>
    <w:rsid w:val="00252AC2"/>
    <w:rsid w:val="00254AC3"/>
    <w:rsid w:val="00262A1E"/>
    <w:rsid w:val="00277C90"/>
    <w:rsid w:val="00280C9A"/>
    <w:rsid w:val="002A06F1"/>
    <w:rsid w:val="002A48B6"/>
    <w:rsid w:val="002C0D80"/>
    <w:rsid w:val="002C6A2A"/>
    <w:rsid w:val="002D1190"/>
    <w:rsid w:val="002D46DD"/>
    <w:rsid w:val="002E53DD"/>
    <w:rsid w:val="002F4255"/>
    <w:rsid w:val="002F67AD"/>
    <w:rsid w:val="0030165B"/>
    <w:rsid w:val="003218BD"/>
    <w:rsid w:val="00327D2D"/>
    <w:rsid w:val="0034604D"/>
    <w:rsid w:val="0034754E"/>
    <w:rsid w:val="00352F64"/>
    <w:rsid w:val="003628EB"/>
    <w:rsid w:val="00376A89"/>
    <w:rsid w:val="003B44E3"/>
    <w:rsid w:val="003B5685"/>
    <w:rsid w:val="003C2594"/>
    <w:rsid w:val="003C35E5"/>
    <w:rsid w:val="003C4CF5"/>
    <w:rsid w:val="003D25C0"/>
    <w:rsid w:val="003D3F51"/>
    <w:rsid w:val="003D6CC4"/>
    <w:rsid w:val="003F5F2E"/>
    <w:rsid w:val="0040528C"/>
    <w:rsid w:val="00475001"/>
    <w:rsid w:val="00476F2E"/>
    <w:rsid w:val="004A0F81"/>
    <w:rsid w:val="004C4148"/>
    <w:rsid w:val="004D4210"/>
    <w:rsid w:val="004E2129"/>
    <w:rsid w:val="00500E11"/>
    <w:rsid w:val="00503655"/>
    <w:rsid w:val="005342E1"/>
    <w:rsid w:val="00555A03"/>
    <w:rsid w:val="005715A2"/>
    <w:rsid w:val="005745C9"/>
    <w:rsid w:val="00591640"/>
    <w:rsid w:val="005B3D4A"/>
    <w:rsid w:val="005C0AFB"/>
    <w:rsid w:val="005D0EA1"/>
    <w:rsid w:val="005D1089"/>
    <w:rsid w:val="005D5FCD"/>
    <w:rsid w:val="005E0B82"/>
    <w:rsid w:val="005F7520"/>
    <w:rsid w:val="0060293F"/>
    <w:rsid w:val="00610E28"/>
    <w:rsid w:val="00624E59"/>
    <w:rsid w:val="00625395"/>
    <w:rsid w:val="00645E6B"/>
    <w:rsid w:val="006712DC"/>
    <w:rsid w:val="00687008"/>
    <w:rsid w:val="006A7F6C"/>
    <w:rsid w:val="006D4D83"/>
    <w:rsid w:val="006D6816"/>
    <w:rsid w:val="00705F4E"/>
    <w:rsid w:val="007107D2"/>
    <w:rsid w:val="00722F35"/>
    <w:rsid w:val="00746C01"/>
    <w:rsid w:val="00752BC6"/>
    <w:rsid w:val="007533B7"/>
    <w:rsid w:val="00757628"/>
    <w:rsid w:val="00757FDB"/>
    <w:rsid w:val="00762B6B"/>
    <w:rsid w:val="00770F6B"/>
    <w:rsid w:val="00787265"/>
    <w:rsid w:val="00787BC5"/>
    <w:rsid w:val="007D648F"/>
    <w:rsid w:val="007E65A5"/>
    <w:rsid w:val="007F3E99"/>
    <w:rsid w:val="00800BBE"/>
    <w:rsid w:val="00806FD8"/>
    <w:rsid w:val="00821A03"/>
    <w:rsid w:val="00823872"/>
    <w:rsid w:val="008425D8"/>
    <w:rsid w:val="008426FC"/>
    <w:rsid w:val="008441D8"/>
    <w:rsid w:val="00844CB0"/>
    <w:rsid w:val="00847720"/>
    <w:rsid w:val="00852A77"/>
    <w:rsid w:val="00864E22"/>
    <w:rsid w:val="008813D2"/>
    <w:rsid w:val="00884868"/>
    <w:rsid w:val="008A4025"/>
    <w:rsid w:val="008C4DF1"/>
    <w:rsid w:val="008D5B62"/>
    <w:rsid w:val="008E32C7"/>
    <w:rsid w:val="008E5FC7"/>
    <w:rsid w:val="0090227D"/>
    <w:rsid w:val="0090255C"/>
    <w:rsid w:val="00926217"/>
    <w:rsid w:val="00934821"/>
    <w:rsid w:val="00937DD3"/>
    <w:rsid w:val="009422FE"/>
    <w:rsid w:val="00946053"/>
    <w:rsid w:val="00961047"/>
    <w:rsid w:val="00965866"/>
    <w:rsid w:val="009664CE"/>
    <w:rsid w:val="009774D6"/>
    <w:rsid w:val="00984779"/>
    <w:rsid w:val="009D1E39"/>
    <w:rsid w:val="009D7DCB"/>
    <w:rsid w:val="009E342F"/>
    <w:rsid w:val="009F0AD7"/>
    <w:rsid w:val="009F7058"/>
    <w:rsid w:val="00A016EC"/>
    <w:rsid w:val="00A25A5E"/>
    <w:rsid w:val="00A3658E"/>
    <w:rsid w:val="00A444AC"/>
    <w:rsid w:val="00A610DB"/>
    <w:rsid w:val="00A66A40"/>
    <w:rsid w:val="00A67F27"/>
    <w:rsid w:val="00A85942"/>
    <w:rsid w:val="00AA2532"/>
    <w:rsid w:val="00AA3627"/>
    <w:rsid w:val="00AA5B99"/>
    <w:rsid w:val="00AB6C5F"/>
    <w:rsid w:val="00AD0DD1"/>
    <w:rsid w:val="00AD6959"/>
    <w:rsid w:val="00AF1785"/>
    <w:rsid w:val="00AF4D10"/>
    <w:rsid w:val="00B01EF9"/>
    <w:rsid w:val="00B05E09"/>
    <w:rsid w:val="00B065B4"/>
    <w:rsid w:val="00B1086A"/>
    <w:rsid w:val="00B21441"/>
    <w:rsid w:val="00B33C56"/>
    <w:rsid w:val="00B355DA"/>
    <w:rsid w:val="00B361F9"/>
    <w:rsid w:val="00B6253E"/>
    <w:rsid w:val="00B62A14"/>
    <w:rsid w:val="00B71CB2"/>
    <w:rsid w:val="00B852D0"/>
    <w:rsid w:val="00BC5B09"/>
    <w:rsid w:val="00BD2CB5"/>
    <w:rsid w:val="00BE23DF"/>
    <w:rsid w:val="00C10633"/>
    <w:rsid w:val="00C27090"/>
    <w:rsid w:val="00C358FD"/>
    <w:rsid w:val="00C80578"/>
    <w:rsid w:val="00C82B30"/>
    <w:rsid w:val="00C85C74"/>
    <w:rsid w:val="00C94958"/>
    <w:rsid w:val="00C95BD3"/>
    <w:rsid w:val="00CC0A73"/>
    <w:rsid w:val="00CC5B1C"/>
    <w:rsid w:val="00CD4DF9"/>
    <w:rsid w:val="00CF5C04"/>
    <w:rsid w:val="00D02DAF"/>
    <w:rsid w:val="00D031B7"/>
    <w:rsid w:val="00D06C62"/>
    <w:rsid w:val="00D1024A"/>
    <w:rsid w:val="00D36A01"/>
    <w:rsid w:val="00D54270"/>
    <w:rsid w:val="00D60EE3"/>
    <w:rsid w:val="00D71398"/>
    <w:rsid w:val="00D97440"/>
    <w:rsid w:val="00DD6E5B"/>
    <w:rsid w:val="00DE4819"/>
    <w:rsid w:val="00DE52EC"/>
    <w:rsid w:val="00E0401C"/>
    <w:rsid w:val="00E06FB1"/>
    <w:rsid w:val="00E11D34"/>
    <w:rsid w:val="00E13918"/>
    <w:rsid w:val="00E1627A"/>
    <w:rsid w:val="00E325C4"/>
    <w:rsid w:val="00E403ED"/>
    <w:rsid w:val="00E47328"/>
    <w:rsid w:val="00E521D4"/>
    <w:rsid w:val="00E6334F"/>
    <w:rsid w:val="00E7728D"/>
    <w:rsid w:val="00E86F22"/>
    <w:rsid w:val="00E9139B"/>
    <w:rsid w:val="00E971BA"/>
    <w:rsid w:val="00EA49F7"/>
    <w:rsid w:val="00EA5F18"/>
    <w:rsid w:val="00EB560E"/>
    <w:rsid w:val="00EC1CCA"/>
    <w:rsid w:val="00EC4C27"/>
    <w:rsid w:val="00ED6F5E"/>
    <w:rsid w:val="00EE3AC1"/>
    <w:rsid w:val="00EE4A2E"/>
    <w:rsid w:val="00EE58E4"/>
    <w:rsid w:val="00EE642B"/>
    <w:rsid w:val="00F03723"/>
    <w:rsid w:val="00F1207C"/>
    <w:rsid w:val="00F17163"/>
    <w:rsid w:val="00F22841"/>
    <w:rsid w:val="00F3492E"/>
    <w:rsid w:val="00F614BB"/>
    <w:rsid w:val="00F70F43"/>
    <w:rsid w:val="00F81D49"/>
    <w:rsid w:val="00F849A6"/>
    <w:rsid w:val="00F95D67"/>
    <w:rsid w:val="00FA5762"/>
    <w:rsid w:val="00FB677D"/>
    <w:rsid w:val="00FD1FB6"/>
    <w:rsid w:val="00FF66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State"/>
  <w:smartTagType w:namespaceuri="urn:schemas-microsoft-com:office:smarttags" w:name="City"/>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677D"/>
    <w:pPr>
      <w:overflowPunct w:val="0"/>
      <w:autoSpaceDE w:val="0"/>
      <w:autoSpaceDN w:val="0"/>
      <w:adjustRightInd w:val="0"/>
      <w:textAlignment w:val="baseline"/>
    </w:pPr>
  </w:style>
  <w:style w:type="paragraph" w:styleId="Heading1">
    <w:name w:val="heading 1"/>
    <w:basedOn w:val="Normal"/>
    <w:next w:val="Normal"/>
    <w:qFormat/>
    <w:rsid w:val="00FB677D"/>
    <w:pPr>
      <w:keepNext/>
      <w:jc w:val="center"/>
      <w:outlineLvl w:val="0"/>
    </w:pPr>
    <w:rPr>
      <w:b/>
      <w:sz w:val="24"/>
      <w:u w:val="single"/>
    </w:rPr>
  </w:style>
  <w:style w:type="paragraph" w:styleId="Heading3">
    <w:name w:val="heading 3"/>
    <w:basedOn w:val="Normal"/>
    <w:next w:val="Normal"/>
    <w:link w:val="Heading3Char"/>
    <w:uiPriority w:val="9"/>
    <w:semiHidden/>
    <w:unhideWhenUsed/>
    <w:qFormat/>
    <w:rsid w:val="009D7DCB"/>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rsid w:val="00FB677D"/>
    <w:pPr>
      <w:tabs>
        <w:tab w:val="left" w:pos="0"/>
        <w:tab w:val="left" w:pos="16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s>
      <w:ind w:left="720" w:hanging="720"/>
      <w:jc w:val="both"/>
    </w:pPr>
    <w:rPr>
      <w:sz w:val="22"/>
    </w:rPr>
  </w:style>
  <w:style w:type="paragraph" w:styleId="BodyText">
    <w:name w:val="Body Text"/>
    <w:basedOn w:val="Normal"/>
    <w:semiHidden/>
    <w:rsid w:val="00FB677D"/>
    <w:rPr>
      <w:sz w:val="22"/>
    </w:rPr>
  </w:style>
  <w:style w:type="paragraph" w:styleId="Header">
    <w:name w:val="header"/>
    <w:basedOn w:val="Normal"/>
    <w:semiHidden/>
    <w:rsid w:val="00FB677D"/>
    <w:pPr>
      <w:tabs>
        <w:tab w:val="center" w:pos="4320"/>
        <w:tab w:val="right" w:pos="8640"/>
      </w:tabs>
    </w:pPr>
  </w:style>
  <w:style w:type="paragraph" w:styleId="Footer">
    <w:name w:val="footer"/>
    <w:basedOn w:val="Normal"/>
    <w:link w:val="FooterChar"/>
    <w:uiPriority w:val="99"/>
    <w:rsid w:val="00FB677D"/>
    <w:pPr>
      <w:tabs>
        <w:tab w:val="center" w:pos="4320"/>
        <w:tab w:val="right" w:pos="8640"/>
      </w:tabs>
    </w:pPr>
  </w:style>
  <w:style w:type="character" w:customStyle="1" w:styleId="Heading3Char">
    <w:name w:val="Heading 3 Char"/>
    <w:basedOn w:val="DefaultParagraphFont"/>
    <w:link w:val="Heading3"/>
    <w:uiPriority w:val="9"/>
    <w:semiHidden/>
    <w:rsid w:val="009D7DCB"/>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9D7DCB"/>
    <w:rPr>
      <w:color w:val="003300"/>
      <w:u w:val="single"/>
    </w:rPr>
  </w:style>
  <w:style w:type="paragraph" w:styleId="NormalWeb">
    <w:name w:val="Normal (Web)"/>
    <w:basedOn w:val="Normal"/>
    <w:uiPriority w:val="99"/>
    <w:semiHidden/>
    <w:unhideWhenUsed/>
    <w:rsid w:val="009D7DCB"/>
    <w:pPr>
      <w:overflowPunct/>
      <w:autoSpaceDE/>
      <w:autoSpaceDN/>
      <w:adjustRightInd/>
      <w:spacing w:before="100" w:beforeAutospacing="1" w:after="100" w:afterAutospacing="1"/>
      <w:textAlignment w:val="auto"/>
    </w:pPr>
    <w:rPr>
      <w:rFonts w:ascii="Arial" w:hAnsi="Arial" w:cs="Arial"/>
      <w:color w:val="000000"/>
      <w:sz w:val="22"/>
      <w:szCs w:val="22"/>
    </w:rPr>
  </w:style>
  <w:style w:type="paragraph" w:styleId="BalloonText">
    <w:name w:val="Balloon Text"/>
    <w:basedOn w:val="Normal"/>
    <w:link w:val="BalloonTextChar"/>
    <w:uiPriority w:val="99"/>
    <w:semiHidden/>
    <w:unhideWhenUsed/>
    <w:rsid w:val="009D7DCB"/>
    <w:rPr>
      <w:rFonts w:ascii="Tahoma" w:hAnsi="Tahoma" w:cs="Tahoma"/>
      <w:sz w:val="16"/>
      <w:szCs w:val="16"/>
    </w:rPr>
  </w:style>
  <w:style w:type="character" w:customStyle="1" w:styleId="BalloonTextChar">
    <w:name w:val="Balloon Text Char"/>
    <w:basedOn w:val="DefaultParagraphFont"/>
    <w:link w:val="BalloonText"/>
    <w:uiPriority w:val="99"/>
    <w:semiHidden/>
    <w:rsid w:val="009D7DCB"/>
    <w:rPr>
      <w:rFonts w:ascii="Tahoma" w:hAnsi="Tahoma" w:cs="Tahoma"/>
      <w:sz w:val="16"/>
      <w:szCs w:val="16"/>
    </w:rPr>
  </w:style>
  <w:style w:type="character" w:customStyle="1" w:styleId="FooterChar">
    <w:name w:val="Footer Char"/>
    <w:basedOn w:val="DefaultParagraphFont"/>
    <w:link w:val="Footer"/>
    <w:uiPriority w:val="99"/>
    <w:rsid w:val="006D4D83"/>
  </w:style>
  <w:style w:type="paragraph" w:styleId="ListParagraph">
    <w:name w:val="List Paragraph"/>
    <w:basedOn w:val="Normal"/>
    <w:uiPriority w:val="34"/>
    <w:qFormat/>
    <w:rsid w:val="00F849A6"/>
    <w:pPr>
      <w:ind w:left="720"/>
      <w:contextualSpacing/>
    </w:pPr>
  </w:style>
  <w:style w:type="paragraph" w:styleId="Title">
    <w:name w:val="Title"/>
    <w:basedOn w:val="Normal"/>
    <w:link w:val="TitleChar"/>
    <w:qFormat/>
    <w:rsid w:val="00252AC2"/>
    <w:pPr>
      <w:tabs>
        <w:tab w:val="center" w:pos="4680"/>
      </w:tabs>
      <w:overflowPunct/>
      <w:autoSpaceDE/>
      <w:autoSpaceDN/>
      <w:adjustRightInd/>
      <w:jc w:val="center"/>
      <w:textAlignment w:val="auto"/>
    </w:pPr>
    <w:rPr>
      <w:rFonts w:ascii="CG Times" w:hAnsi="CG Times"/>
      <w:b/>
      <w:sz w:val="28"/>
    </w:rPr>
  </w:style>
  <w:style w:type="character" w:customStyle="1" w:styleId="TitleChar">
    <w:name w:val="Title Char"/>
    <w:basedOn w:val="DefaultParagraphFont"/>
    <w:link w:val="Title"/>
    <w:rsid w:val="00252AC2"/>
    <w:rPr>
      <w:rFonts w:ascii="CG Times" w:hAnsi="CG Times"/>
      <w:b/>
      <w:sz w:val="28"/>
    </w:rPr>
  </w:style>
  <w:style w:type="paragraph" w:customStyle="1" w:styleId="Default">
    <w:name w:val="Default"/>
    <w:rsid w:val="008E5FC7"/>
    <w:pPr>
      <w:autoSpaceDE w:val="0"/>
      <w:autoSpaceDN w:val="0"/>
      <w:adjustRightInd w:val="0"/>
    </w:pPr>
    <w:rPr>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biology.burke.washington.edu/herbarium/waflora/checklist.php"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171D7A-941B-4D31-B3A9-CA635E9FC0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1274</Words>
  <Characters>7293</Characters>
  <Application>Microsoft Office Word</Application>
  <DocSecurity>4</DocSecurity>
  <Lines>60</Lines>
  <Paragraphs>17</Paragraphs>
  <ScaleCrop>false</ScaleCrop>
  <HeadingPairs>
    <vt:vector size="4" baseType="variant">
      <vt:variant>
        <vt:lpstr>Title</vt:lpstr>
      </vt:variant>
      <vt:variant>
        <vt:i4>1</vt:i4>
      </vt:variant>
      <vt:variant>
        <vt:lpstr> KIMBALL PRESERVE</vt:lpstr>
      </vt:variant>
      <vt:variant>
        <vt:i4>0</vt:i4>
      </vt:variant>
    </vt:vector>
  </HeadingPairs>
  <TitlesOfParts>
    <vt:vector size="1" baseType="lpstr">
      <vt:lpstr>Cooley Gilliom Baseline</vt:lpstr>
    </vt:vector>
  </TitlesOfParts>
  <Company>San Juan Preservation Trust</Company>
  <LinksUpToDate>false</LinksUpToDate>
  <CharactersWithSpaces>8550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Cooley Gilliom Baseline</dc:title>
  <dc:creator>Dean Dougherty</dc:creator>
  <cp:lastModifiedBy>Ramsey, Mike</cp:lastModifiedBy>
  <cp:revision>2</cp:revision>
  <cp:lastPrinted>2009-09-02T20:04:00Z</cp:lastPrinted>
  <dcterms:created xsi:type="dcterms:W3CDTF">2013-12-24T17:34:00Z</dcterms:created>
  <dcterms:modified xsi:type="dcterms:W3CDTF">2013-12-24T17:34:00Z</dcterms:modified>
</cp:coreProperties>
</file>