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List-Accent3"/>
        <w:tblpPr w:leftFromText="180" w:rightFromText="180" w:vertAnchor="text" w:horzAnchor="margin" w:tblpXSpec="right" w:tblpY="297"/>
        <w:tblW w:w="4859" w:type="dxa"/>
        <w:tblLook w:val="00A0"/>
      </w:tblPr>
      <w:tblGrid>
        <w:gridCol w:w="1638"/>
        <w:gridCol w:w="1182"/>
        <w:gridCol w:w="2186"/>
      </w:tblGrid>
      <w:tr w:rsidR="0076086B" w:rsidRPr="004D2D70" w:rsidTr="0076086B">
        <w:trPr>
          <w:cnfStyle w:val="100000000000"/>
          <w:trHeight w:val="300"/>
        </w:trPr>
        <w:tc>
          <w:tcPr>
            <w:cnfStyle w:val="001000000000"/>
            <w:tcW w:w="1638" w:type="dxa"/>
            <w:noWrap/>
          </w:tcPr>
          <w:p w:rsidR="0076086B" w:rsidRPr="008F4058" w:rsidRDefault="0076086B" w:rsidP="003C6BB7">
            <w:pPr>
              <w:spacing w:before="0" w:after="0" w:line="240" w:lineRule="auto"/>
              <w:jc w:val="center"/>
              <w:rPr>
                <w:rStyle w:val="SubtleReference"/>
                <w:b/>
                <w:bCs w:val="0"/>
                <w:color w:val="auto"/>
              </w:rPr>
            </w:pPr>
            <w:bookmarkStart w:id="0" w:name="_GoBack"/>
            <w:bookmarkEnd w:id="0"/>
            <w:r>
              <w:rPr>
                <w:rStyle w:val="SubtleReference"/>
                <w:b/>
                <w:bCs w:val="0"/>
                <w:color w:val="auto"/>
              </w:rPr>
              <w:t xml:space="preserve"> </w:t>
            </w:r>
          </w:p>
        </w:tc>
        <w:tc>
          <w:tcPr>
            <w:cnfStyle w:val="000010000000"/>
            <w:tcW w:w="1035" w:type="dxa"/>
            <w:noWrap/>
          </w:tcPr>
          <w:p w:rsidR="0076086B" w:rsidRPr="008F4058" w:rsidRDefault="0076086B" w:rsidP="00492EF9">
            <w:pPr>
              <w:spacing w:before="0" w:after="0" w:line="240" w:lineRule="auto"/>
              <w:jc w:val="center"/>
              <w:rPr>
                <w:rStyle w:val="SubtleReference"/>
                <w:b/>
                <w:bCs w:val="0"/>
                <w:color w:val="auto"/>
              </w:rPr>
            </w:pPr>
            <w:r w:rsidRPr="008F4058">
              <w:rPr>
                <w:rStyle w:val="SubtleReference"/>
                <w:b/>
                <w:bCs w:val="0"/>
                <w:color w:val="auto"/>
              </w:rPr>
              <w:t>Date</w:t>
            </w:r>
          </w:p>
        </w:tc>
        <w:tc>
          <w:tcPr>
            <w:tcW w:w="2186" w:type="dxa"/>
            <w:noWrap/>
          </w:tcPr>
          <w:p w:rsidR="0076086B" w:rsidRPr="008F4058" w:rsidRDefault="0076086B" w:rsidP="00492EF9">
            <w:pPr>
              <w:spacing w:before="0" w:after="0" w:line="240" w:lineRule="auto"/>
              <w:jc w:val="center"/>
              <w:cnfStyle w:val="100000000000"/>
              <w:rPr>
                <w:rStyle w:val="SubtleReference"/>
                <w:b/>
                <w:bCs w:val="0"/>
                <w:color w:val="auto"/>
              </w:rPr>
            </w:pPr>
            <w:r w:rsidRPr="008F4058">
              <w:rPr>
                <w:rStyle w:val="SubtleReference"/>
                <w:b/>
                <w:bCs w:val="0"/>
                <w:color w:val="auto"/>
              </w:rPr>
              <w:t>Status</w:t>
            </w:r>
          </w:p>
        </w:tc>
      </w:tr>
      <w:tr w:rsidR="0076086B" w:rsidRPr="004D2D70" w:rsidTr="0076086B">
        <w:trPr>
          <w:cnfStyle w:val="000000100000"/>
          <w:trHeight w:val="300"/>
        </w:trPr>
        <w:tc>
          <w:tcPr>
            <w:cnfStyle w:val="001000000000"/>
            <w:tcW w:w="1638" w:type="dxa"/>
            <w:noWrap/>
          </w:tcPr>
          <w:p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 xml:space="preserve">Early App. Review-Site Visit </w:t>
            </w:r>
          </w:p>
        </w:tc>
        <w:tc>
          <w:tcPr>
            <w:cnfStyle w:val="000010000000"/>
            <w:tcW w:w="1035" w:type="dxa"/>
            <w:noWrap/>
          </w:tcPr>
          <w:p w:rsidR="0076086B" w:rsidRPr="00AC0DD9" w:rsidRDefault="00D13AA4" w:rsidP="000A59BA">
            <w:pPr>
              <w:spacing w:before="0" w:after="0" w:line="240" w:lineRule="auto"/>
              <w:rPr>
                <w:rStyle w:val="SubtleReference"/>
                <w:b w:val="0"/>
                <w:bCs/>
                <w:color w:val="auto"/>
              </w:rPr>
            </w:pPr>
            <w:r>
              <w:rPr>
                <w:rStyle w:val="SubtleReference"/>
                <w:b w:val="0"/>
                <w:bCs/>
                <w:color w:val="auto"/>
              </w:rPr>
              <w:t>5/21/2012</w:t>
            </w:r>
          </w:p>
        </w:tc>
        <w:tc>
          <w:tcPr>
            <w:tcW w:w="2186" w:type="dxa"/>
            <w:noWrap/>
          </w:tcPr>
          <w:p w:rsidR="0076086B" w:rsidRPr="00AC0DD9" w:rsidRDefault="00D13AA4" w:rsidP="00AE1087">
            <w:pPr>
              <w:spacing w:before="0" w:after="0" w:line="240" w:lineRule="auto"/>
              <w:cnfStyle w:val="000000100000"/>
              <w:rPr>
                <w:rStyle w:val="SubtleReference"/>
                <w:bCs/>
                <w:color w:val="auto"/>
              </w:rPr>
            </w:pPr>
            <w:r>
              <w:rPr>
                <w:rStyle w:val="SubtleReference"/>
                <w:bCs/>
                <w:color w:val="auto"/>
              </w:rPr>
              <w:t>Reviewed</w:t>
            </w:r>
          </w:p>
        </w:tc>
      </w:tr>
      <w:tr w:rsidR="0076086B" w:rsidRPr="004D2D70" w:rsidTr="0076086B">
        <w:trPr>
          <w:trHeight w:val="300"/>
        </w:trPr>
        <w:tc>
          <w:tcPr>
            <w:cnfStyle w:val="001000000000"/>
            <w:tcW w:w="1638" w:type="dxa"/>
            <w:noWrap/>
          </w:tcPr>
          <w:p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July Review Panel Mtg.</w:t>
            </w:r>
          </w:p>
        </w:tc>
        <w:tc>
          <w:tcPr>
            <w:cnfStyle w:val="000010000000"/>
            <w:tcW w:w="1035" w:type="dxa"/>
            <w:noWrap/>
          </w:tcPr>
          <w:p w:rsidR="0076086B" w:rsidRPr="00AC0DD9" w:rsidRDefault="0076086B" w:rsidP="00AE1087">
            <w:pPr>
              <w:spacing w:before="0" w:after="0" w:line="240" w:lineRule="auto"/>
              <w:rPr>
                <w:rStyle w:val="SubtleReference"/>
                <w:b w:val="0"/>
                <w:bCs/>
                <w:color w:val="auto"/>
              </w:rPr>
            </w:pPr>
          </w:p>
        </w:tc>
        <w:tc>
          <w:tcPr>
            <w:tcW w:w="2186" w:type="dxa"/>
            <w:noWrap/>
          </w:tcPr>
          <w:p w:rsidR="0076086B" w:rsidRPr="00AC0DD9" w:rsidRDefault="0076086B" w:rsidP="00AE1087">
            <w:pPr>
              <w:spacing w:before="0" w:after="0" w:line="240" w:lineRule="auto"/>
              <w:cnfStyle w:val="000000000000"/>
              <w:rPr>
                <w:rStyle w:val="SubtleReference"/>
                <w:bCs/>
                <w:color w:val="auto"/>
              </w:rPr>
            </w:pPr>
          </w:p>
        </w:tc>
      </w:tr>
      <w:tr w:rsidR="0076086B" w:rsidRPr="004D2D70" w:rsidTr="0076086B">
        <w:trPr>
          <w:cnfStyle w:val="000000100000"/>
          <w:trHeight w:val="300"/>
        </w:trPr>
        <w:tc>
          <w:tcPr>
            <w:cnfStyle w:val="001000000000"/>
            <w:tcW w:w="4859" w:type="dxa"/>
            <w:gridSpan w:val="3"/>
            <w:noWrap/>
          </w:tcPr>
          <w:p w:rsidR="0076086B" w:rsidRPr="0076086B" w:rsidRDefault="0076086B" w:rsidP="0076086B">
            <w:pPr>
              <w:spacing w:before="0" w:after="0" w:line="240" w:lineRule="auto"/>
              <w:jc w:val="center"/>
              <w:rPr>
                <w:rStyle w:val="SubtleReference"/>
                <w:b/>
                <w:bCs w:val="0"/>
                <w:color w:val="auto"/>
              </w:rPr>
            </w:pPr>
            <w:r w:rsidRPr="0076086B">
              <w:rPr>
                <w:rStyle w:val="SubtleReference"/>
                <w:b/>
                <w:bCs w:val="0"/>
                <w:color w:val="auto"/>
              </w:rPr>
              <w:t>Status Options</w:t>
            </w:r>
          </w:p>
        </w:tc>
      </w:tr>
      <w:tr w:rsidR="0076086B" w:rsidRPr="004D2D70" w:rsidTr="0076086B">
        <w:trPr>
          <w:trHeight w:val="300"/>
        </w:trPr>
        <w:tc>
          <w:tcPr>
            <w:cnfStyle w:val="001000000000"/>
            <w:tcW w:w="1638" w:type="dxa"/>
            <w:noWrap/>
          </w:tcPr>
          <w:p w:rsidR="0076086B" w:rsidRPr="0076086B" w:rsidRDefault="0076086B" w:rsidP="003C6BB7">
            <w:pPr>
              <w:spacing w:before="0" w:after="0" w:line="240" w:lineRule="auto"/>
              <w:jc w:val="right"/>
              <w:rPr>
                <w:rStyle w:val="SubtleReference"/>
                <w:b/>
                <w:color w:val="auto"/>
              </w:rPr>
            </w:pPr>
            <w:r>
              <w:rPr>
                <w:rStyle w:val="SubtleReference"/>
                <w:b/>
                <w:color w:val="auto"/>
              </w:rPr>
              <w:t>REVIEWED</w:t>
            </w:r>
          </w:p>
        </w:tc>
        <w:tc>
          <w:tcPr>
            <w:cnfStyle w:val="000010000000"/>
            <w:tcW w:w="3221" w:type="dxa"/>
            <w:gridSpan w:val="2"/>
            <w:noWrap/>
          </w:tcPr>
          <w:p w:rsidR="0076086B" w:rsidRPr="0076086B" w:rsidRDefault="0076086B" w:rsidP="00AE1087">
            <w:pPr>
              <w:spacing w:before="0" w:after="0" w:line="240" w:lineRule="auto"/>
              <w:rPr>
                <w:rStyle w:val="SubtleReference"/>
                <w:b w:val="0"/>
                <w:bCs/>
                <w:color w:val="auto"/>
              </w:rPr>
            </w:pPr>
            <w:r>
              <w:rPr>
                <w:rStyle w:val="SubtleReference"/>
                <w:b w:val="0"/>
                <w:bCs/>
                <w:color w:val="auto"/>
              </w:rPr>
              <w:t>Review Panel has reviewed and provided comments.</w:t>
            </w:r>
          </w:p>
        </w:tc>
      </w:tr>
      <w:tr w:rsidR="0076086B" w:rsidRPr="004D2D70" w:rsidTr="0076086B">
        <w:trPr>
          <w:cnfStyle w:val="000000100000"/>
          <w:trHeight w:val="300"/>
        </w:trPr>
        <w:tc>
          <w:tcPr>
            <w:cnfStyle w:val="001000000000"/>
            <w:tcW w:w="1638" w:type="dxa"/>
            <w:tcBorders>
              <w:bottom w:val="nil"/>
            </w:tcBorders>
            <w:noWrap/>
          </w:tcPr>
          <w:p w:rsidR="0076086B" w:rsidRPr="0076086B" w:rsidRDefault="0076086B" w:rsidP="003C6BB7">
            <w:pPr>
              <w:spacing w:before="0" w:after="0" w:line="240" w:lineRule="auto"/>
              <w:jc w:val="right"/>
              <w:rPr>
                <w:rStyle w:val="SubtleReference"/>
                <w:b/>
                <w:color w:val="auto"/>
              </w:rPr>
            </w:pPr>
            <w:r>
              <w:rPr>
                <w:rStyle w:val="SubtleReference"/>
                <w:b/>
                <w:color w:val="auto"/>
              </w:rPr>
              <w:t>REVIEWED &amp; FLAGGED</w:t>
            </w:r>
          </w:p>
        </w:tc>
        <w:tc>
          <w:tcPr>
            <w:cnfStyle w:val="000010000000"/>
            <w:tcW w:w="3221" w:type="dxa"/>
            <w:gridSpan w:val="2"/>
            <w:tcBorders>
              <w:bottom w:val="nil"/>
            </w:tcBorders>
            <w:noWrap/>
          </w:tcPr>
          <w:p w:rsidR="0076086B" w:rsidRPr="0076086B" w:rsidRDefault="0076086B" w:rsidP="00AE1087">
            <w:pPr>
              <w:spacing w:before="0" w:after="0" w:line="240" w:lineRule="auto"/>
              <w:rPr>
                <w:rStyle w:val="SubtleReference"/>
                <w:b w:val="0"/>
                <w:bCs/>
                <w:color w:val="auto"/>
              </w:rPr>
            </w:pPr>
            <w:r>
              <w:rPr>
                <w:rStyle w:val="SubtleReference"/>
                <w:b w:val="0"/>
                <w:bCs/>
                <w:color w:val="auto"/>
              </w:rPr>
              <w:t>Review Panel has flagged this project as needing full panel discussion.</w:t>
            </w:r>
          </w:p>
        </w:tc>
      </w:tr>
      <w:tr w:rsidR="0076086B" w:rsidRPr="0076086B" w:rsidTr="0076086B">
        <w:trPr>
          <w:trHeight w:val="300"/>
        </w:trPr>
        <w:tc>
          <w:tcPr>
            <w:cnfStyle w:val="001000000000"/>
            <w:tcW w:w="1638" w:type="dxa"/>
            <w:tcBorders>
              <w:top w:val="nil"/>
              <w:bottom w:val="single" w:sz="8" w:space="0" w:color="9BBB59" w:themeColor="accent3"/>
            </w:tcBorders>
            <w:shd w:val="clear" w:color="auto" w:fill="9BBB59" w:themeFill="accent3"/>
            <w:noWrap/>
          </w:tcPr>
          <w:p w:rsidR="0076086B" w:rsidRPr="0076086B" w:rsidRDefault="0076086B" w:rsidP="0076086B">
            <w:pPr>
              <w:spacing w:before="0" w:after="0" w:line="240" w:lineRule="auto"/>
              <w:jc w:val="center"/>
              <w:rPr>
                <w:rStyle w:val="SubtleReference"/>
                <w:b/>
                <w:color w:val="auto"/>
              </w:rPr>
            </w:pPr>
          </w:p>
        </w:tc>
        <w:tc>
          <w:tcPr>
            <w:cnfStyle w:val="000010000000"/>
            <w:tcW w:w="1035" w:type="dxa"/>
            <w:tcBorders>
              <w:top w:val="nil"/>
              <w:bottom w:val="single" w:sz="8" w:space="0" w:color="9BBB59" w:themeColor="accent3"/>
            </w:tcBorders>
            <w:shd w:val="clear" w:color="auto" w:fill="9BBB59" w:themeFill="accent3"/>
            <w:noWrap/>
          </w:tcPr>
          <w:p w:rsidR="0076086B" w:rsidRPr="0076086B" w:rsidRDefault="0076086B" w:rsidP="0076086B">
            <w:pPr>
              <w:spacing w:before="0" w:after="0" w:line="240" w:lineRule="auto"/>
              <w:jc w:val="center"/>
              <w:rPr>
                <w:rStyle w:val="SubtleReference"/>
                <w:bCs/>
                <w:color w:val="auto"/>
              </w:rPr>
            </w:pPr>
            <w:r w:rsidRPr="0076086B">
              <w:rPr>
                <w:rStyle w:val="SubtleReference"/>
                <w:bCs/>
                <w:color w:val="auto"/>
              </w:rPr>
              <w:t>Date</w:t>
            </w:r>
          </w:p>
        </w:tc>
        <w:tc>
          <w:tcPr>
            <w:tcW w:w="2186" w:type="dxa"/>
            <w:tcBorders>
              <w:top w:val="nil"/>
              <w:bottom w:val="single" w:sz="8" w:space="0" w:color="9BBB59" w:themeColor="accent3"/>
            </w:tcBorders>
            <w:shd w:val="clear" w:color="auto" w:fill="9BBB59" w:themeFill="accent3"/>
            <w:noWrap/>
          </w:tcPr>
          <w:p w:rsidR="0076086B" w:rsidRPr="0076086B" w:rsidRDefault="0076086B" w:rsidP="0076086B">
            <w:pPr>
              <w:spacing w:before="0" w:after="0" w:line="240" w:lineRule="auto"/>
              <w:jc w:val="center"/>
              <w:cnfStyle w:val="000000000000"/>
              <w:rPr>
                <w:rStyle w:val="SubtleReference"/>
                <w:bCs/>
                <w:color w:val="auto"/>
              </w:rPr>
            </w:pPr>
            <w:r w:rsidRPr="0076086B">
              <w:rPr>
                <w:rStyle w:val="SubtleReference"/>
                <w:bCs/>
                <w:color w:val="auto"/>
              </w:rPr>
              <w:t>Status</w:t>
            </w:r>
          </w:p>
        </w:tc>
      </w:tr>
      <w:tr w:rsidR="0076086B" w:rsidRPr="004D2D70" w:rsidTr="0076086B">
        <w:trPr>
          <w:cnfStyle w:val="000000100000"/>
          <w:trHeight w:val="300"/>
        </w:trPr>
        <w:tc>
          <w:tcPr>
            <w:cnfStyle w:val="001000000000"/>
            <w:tcW w:w="1638" w:type="dxa"/>
            <w:noWrap/>
          </w:tcPr>
          <w:p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Post Application</w:t>
            </w:r>
          </w:p>
        </w:tc>
        <w:tc>
          <w:tcPr>
            <w:cnfStyle w:val="000010000000"/>
            <w:tcW w:w="1035" w:type="dxa"/>
            <w:noWrap/>
          </w:tcPr>
          <w:p w:rsidR="0076086B" w:rsidRPr="00AC0DD9" w:rsidRDefault="00201737" w:rsidP="00AE1087">
            <w:pPr>
              <w:spacing w:before="0" w:after="0" w:line="240" w:lineRule="auto"/>
              <w:rPr>
                <w:rStyle w:val="SubtleReference"/>
                <w:b w:val="0"/>
                <w:bCs/>
                <w:color w:val="auto"/>
              </w:rPr>
            </w:pPr>
            <w:r>
              <w:rPr>
                <w:rStyle w:val="SubtleReference"/>
                <w:b w:val="0"/>
                <w:bCs/>
                <w:color w:val="auto"/>
              </w:rPr>
              <w:t>10/5/2012</w:t>
            </w:r>
          </w:p>
        </w:tc>
        <w:tc>
          <w:tcPr>
            <w:tcW w:w="2186" w:type="dxa"/>
            <w:noWrap/>
          </w:tcPr>
          <w:p w:rsidR="0076086B" w:rsidRPr="00AC0DD9" w:rsidRDefault="00201737" w:rsidP="00AE1087">
            <w:pPr>
              <w:spacing w:before="0" w:after="0" w:line="240" w:lineRule="auto"/>
              <w:cnfStyle w:val="000000100000"/>
              <w:rPr>
                <w:rStyle w:val="SubtleReference"/>
                <w:bCs/>
                <w:color w:val="auto"/>
              </w:rPr>
            </w:pPr>
            <w:r>
              <w:rPr>
                <w:rStyle w:val="SubtleReference"/>
                <w:bCs/>
                <w:color w:val="auto"/>
              </w:rPr>
              <w:t>CLEAR</w:t>
            </w:r>
          </w:p>
        </w:tc>
      </w:tr>
      <w:tr w:rsidR="0076086B" w:rsidRPr="004D2D70" w:rsidTr="0076086B">
        <w:trPr>
          <w:trHeight w:val="300"/>
        </w:trPr>
        <w:tc>
          <w:tcPr>
            <w:cnfStyle w:val="001000000000"/>
            <w:tcW w:w="1638" w:type="dxa"/>
            <w:noWrap/>
          </w:tcPr>
          <w:p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Final</w:t>
            </w:r>
          </w:p>
        </w:tc>
        <w:tc>
          <w:tcPr>
            <w:cnfStyle w:val="000010000000"/>
            <w:tcW w:w="1035" w:type="dxa"/>
            <w:noWrap/>
          </w:tcPr>
          <w:p w:rsidR="0076086B" w:rsidRPr="00AC0DD9" w:rsidRDefault="00397DC8" w:rsidP="00AE1087">
            <w:pPr>
              <w:spacing w:before="0" w:after="0" w:line="240" w:lineRule="auto"/>
              <w:rPr>
                <w:rStyle w:val="SubtleReference"/>
                <w:b w:val="0"/>
                <w:bCs/>
                <w:color w:val="auto"/>
              </w:rPr>
            </w:pPr>
            <w:r>
              <w:rPr>
                <w:rStyle w:val="SubtleReference"/>
                <w:b w:val="0"/>
                <w:bCs/>
                <w:color w:val="auto"/>
              </w:rPr>
              <w:t>10/26/2012</w:t>
            </w:r>
          </w:p>
        </w:tc>
        <w:tc>
          <w:tcPr>
            <w:tcW w:w="2186" w:type="dxa"/>
            <w:noWrap/>
          </w:tcPr>
          <w:p w:rsidR="0076086B" w:rsidRPr="00AC0DD9" w:rsidRDefault="00397DC8" w:rsidP="00AE1087">
            <w:pPr>
              <w:spacing w:before="0" w:after="0" w:line="240" w:lineRule="auto"/>
              <w:cnfStyle w:val="000000000000"/>
              <w:rPr>
                <w:rStyle w:val="SubtleReference"/>
                <w:bCs/>
                <w:color w:val="auto"/>
              </w:rPr>
            </w:pPr>
            <w:r>
              <w:rPr>
                <w:rStyle w:val="SubtleReference"/>
                <w:bCs/>
                <w:color w:val="auto"/>
              </w:rPr>
              <w:t>CLEAR</w:t>
            </w:r>
          </w:p>
        </w:tc>
      </w:tr>
      <w:tr w:rsidR="009722CE" w:rsidRPr="004D2D70" w:rsidTr="00CC6156">
        <w:trPr>
          <w:cnfStyle w:val="000000100000"/>
          <w:trHeight w:val="300"/>
        </w:trPr>
        <w:tc>
          <w:tcPr>
            <w:cnfStyle w:val="001000000000"/>
            <w:tcW w:w="4859" w:type="dxa"/>
            <w:gridSpan w:val="3"/>
          </w:tcPr>
          <w:p w:rsidR="009722CE" w:rsidRPr="0076086B" w:rsidRDefault="009722CE" w:rsidP="00492EF9">
            <w:pPr>
              <w:spacing w:before="0" w:after="0" w:line="240" w:lineRule="auto"/>
              <w:jc w:val="center"/>
              <w:rPr>
                <w:rStyle w:val="SubtleReference"/>
                <w:b/>
                <w:bCs w:val="0"/>
                <w:color w:val="auto"/>
              </w:rPr>
            </w:pPr>
            <w:r w:rsidRPr="0076086B">
              <w:rPr>
                <w:rStyle w:val="SubtleReference"/>
                <w:b/>
                <w:bCs w:val="0"/>
                <w:color w:val="auto"/>
              </w:rPr>
              <w:t>Status Options</w:t>
            </w:r>
          </w:p>
        </w:tc>
      </w:tr>
      <w:tr w:rsidR="009722CE" w:rsidRPr="004D2D70" w:rsidTr="00CC6156">
        <w:trPr>
          <w:trHeight w:val="300"/>
        </w:trPr>
        <w:tc>
          <w:tcPr>
            <w:cnfStyle w:val="001000000000"/>
            <w:tcW w:w="1638" w:type="dxa"/>
            <w:noWrap/>
          </w:tcPr>
          <w:p w:rsidR="009722CE" w:rsidRPr="008F4058" w:rsidRDefault="009722CE" w:rsidP="00492EF9">
            <w:pPr>
              <w:spacing w:before="0" w:after="0" w:line="240" w:lineRule="auto"/>
              <w:jc w:val="right"/>
              <w:rPr>
                <w:rStyle w:val="SubtleReference"/>
                <w:b/>
                <w:bCs w:val="0"/>
                <w:color w:val="auto"/>
              </w:rPr>
            </w:pPr>
            <w:r w:rsidRPr="008F4058">
              <w:rPr>
                <w:rStyle w:val="SubtleReference"/>
                <w:b/>
                <w:bCs w:val="0"/>
                <w:color w:val="auto"/>
              </w:rPr>
              <w:t>POC</w:t>
            </w:r>
          </w:p>
        </w:tc>
        <w:tc>
          <w:tcPr>
            <w:cnfStyle w:val="000010000000"/>
            <w:tcW w:w="3221" w:type="dxa"/>
            <w:gridSpan w:val="2"/>
            <w:noWrap/>
          </w:tcPr>
          <w:p w:rsidR="009722CE" w:rsidRPr="00AC0DD9" w:rsidRDefault="009722CE" w:rsidP="0076086B">
            <w:pPr>
              <w:spacing w:before="0" w:after="0" w:line="240" w:lineRule="auto"/>
              <w:rPr>
                <w:rStyle w:val="SubtleReference"/>
                <w:b w:val="0"/>
                <w:bCs/>
                <w:color w:val="auto"/>
              </w:rPr>
            </w:pPr>
            <w:r w:rsidRPr="00AC0DD9">
              <w:rPr>
                <w:rStyle w:val="SubtleReference"/>
                <w:b w:val="0"/>
                <w:bCs/>
                <w:color w:val="auto"/>
              </w:rPr>
              <w:t xml:space="preserve">Project of Concern </w:t>
            </w:r>
          </w:p>
        </w:tc>
      </w:tr>
      <w:tr w:rsidR="009722CE" w:rsidRPr="004D2D70" w:rsidTr="00CC6156">
        <w:trPr>
          <w:cnfStyle w:val="000000100000"/>
          <w:trHeight w:val="300"/>
        </w:trPr>
        <w:tc>
          <w:tcPr>
            <w:cnfStyle w:val="001000000000"/>
            <w:tcW w:w="1638" w:type="dxa"/>
          </w:tcPr>
          <w:p w:rsidR="009722CE" w:rsidRPr="008F4058" w:rsidRDefault="009722CE" w:rsidP="00492EF9">
            <w:pPr>
              <w:spacing w:before="0" w:after="0" w:line="240" w:lineRule="auto"/>
              <w:jc w:val="right"/>
              <w:rPr>
                <w:rStyle w:val="SubtleReference"/>
                <w:b/>
                <w:bCs w:val="0"/>
                <w:i/>
                <w:color w:val="auto"/>
                <w:sz w:val="24"/>
                <w:szCs w:val="24"/>
              </w:rPr>
            </w:pPr>
            <w:r w:rsidRPr="008F4058">
              <w:rPr>
                <w:rStyle w:val="SubtleReference"/>
                <w:b/>
                <w:bCs w:val="0"/>
                <w:color w:val="auto"/>
              </w:rPr>
              <w:t>CLEAR</w:t>
            </w:r>
          </w:p>
        </w:tc>
        <w:tc>
          <w:tcPr>
            <w:cnfStyle w:val="000010000000"/>
            <w:tcW w:w="3221" w:type="dxa"/>
            <w:gridSpan w:val="2"/>
          </w:tcPr>
          <w:p w:rsidR="009722CE" w:rsidRPr="00AC0DD9" w:rsidRDefault="0076086B" w:rsidP="002B0D60">
            <w:pPr>
              <w:spacing w:before="0" w:after="0" w:line="240" w:lineRule="auto"/>
              <w:rPr>
                <w:rStyle w:val="SubtleReference"/>
                <w:b w:val="0"/>
                <w:bCs/>
                <w:color w:val="auto"/>
              </w:rPr>
            </w:pPr>
            <w:r>
              <w:rPr>
                <w:rStyle w:val="SubtleReference"/>
                <w:b w:val="0"/>
                <w:bCs/>
                <w:color w:val="auto"/>
              </w:rPr>
              <w:t>Project is clear</w:t>
            </w:r>
          </w:p>
        </w:tc>
      </w:tr>
    </w:tbl>
    <w:p w:rsidR="009722CE" w:rsidRDefault="009722CE" w:rsidP="003C6BB7">
      <w:pPr>
        <w:spacing w:before="0" w:after="0" w:line="240" w:lineRule="auto"/>
        <w:rPr>
          <w:sz w:val="22"/>
          <w:szCs w:val="22"/>
        </w:rPr>
      </w:pPr>
      <w:r w:rsidRPr="00B2569A">
        <w:rPr>
          <w:b/>
          <w:sz w:val="22"/>
          <w:szCs w:val="22"/>
        </w:rPr>
        <w:t xml:space="preserve">Lead Entity: </w:t>
      </w:r>
      <w:r w:rsidR="00B2569A">
        <w:rPr>
          <w:sz w:val="22"/>
          <w:szCs w:val="22"/>
        </w:rPr>
        <w:t xml:space="preserve"> </w:t>
      </w:r>
      <w:r w:rsidR="00945318">
        <w:rPr>
          <w:sz w:val="22"/>
          <w:szCs w:val="22"/>
        </w:rPr>
        <w:t xml:space="preserve">Chelan County </w:t>
      </w:r>
    </w:p>
    <w:p w:rsidR="003C6BB7" w:rsidRPr="00B2569A" w:rsidRDefault="003C6BB7" w:rsidP="003C6BB7">
      <w:pPr>
        <w:spacing w:before="0" w:after="0" w:line="240" w:lineRule="auto"/>
        <w:rPr>
          <w:sz w:val="22"/>
          <w:szCs w:val="22"/>
        </w:rPr>
      </w:pPr>
    </w:p>
    <w:p w:rsidR="009722CE" w:rsidRDefault="009722CE" w:rsidP="003C6BB7">
      <w:pPr>
        <w:spacing w:before="0" w:after="0" w:line="240" w:lineRule="auto"/>
        <w:rPr>
          <w:sz w:val="22"/>
          <w:szCs w:val="22"/>
        </w:rPr>
      </w:pPr>
      <w:r w:rsidRPr="00B2569A">
        <w:rPr>
          <w:b/>
          <w:sz w:val="22"/>
          <w:szCs w:val="22"/>
        </w:rPr>
        <w:t xml:space="preserve">Project Number: </w:t>
      </w:r>
      <w:r w:rsidR="00B2569A">
        <w:rPr>
          <w:sz w:val="22"/>
          <w:szCs w:val="22"/>
        </w:rPr>
        <w:t xml:space="preserve"> </w:t>
      </w:r>
      <w:r w:rsidR="00945318">
        <w:rPr>
          <w:sz w:val="22"/>
          <w:szCs w:val="22"/>
        </w:rPr>
        <w:t>12</w:t>
      </w:r>
      <w:r w:rsidR="003A5716">
        <w:rPr>
          <w:sz w:val="22"/>
          <w:szCs w:val="22"/>
        </w:rPr>
        <w:t>-1620</w:t>
      </w:r>
      <w:r w:rsidR="00EC56B1">
        <w:rPr>
          <w:sz w:val="22"/>
          <w:szCs w:val="22"/>
        </w:rPr>
        <w:tab/>
      </w:r>
    </w:p>
    <w:p w:rsidR="003C6BB7" w:rsidRPr="00B2569A" w:rsidRDefault="003C6BB7" w:rsidP="003C6BB7">
      <w:pPr>
        <w:spacing w:before="0" w:after="0" w:line="240" w:lineRule="auto"/>
        <w:rPr>
          <w:sz w:val="22"/>
          <w:szCs w:val="22"/>
        </w:rPr>
      </w:pPr>
    </w:p>
    <w:p w:rsidR="003C6BB7" w:rsidRDefault="009722CE" w:rsidP="003C6BB7">
      <w:pPr>
        <w:spacing w:before="0" w:after="0" w:line="240" w:lineRule="auto"/>
        <w:rPr>
          <w:sz w:val="22"/>
          <w:szCs w:val="22"/>
        </w:rPr>
      </w:pPr>
      <w:r w:rsidRPr="00B2569A">
        <w:rPr>
          <w:b/>
          <w:sz w:val="22"/>
          <w:szCs w:val="22"/>
        </w:rPr>
        <w:t xml:space="preserve">Project Name: </w:t>
      </w:r>
      <w:r w:rsidR="00B2569A">
        <w:rPr>
          <w:sz w:val="22"/>
          <w:szCs w:val="22"/>
        </w:rPr>
        <w:t xml:space="preserve"> </w:t>
      </w:r>
      <w:r w:rsidR="003A5716">
        <w:rPr>
          <w:sz w:val="22"/>
          <w:szCs w:val="22"/>
        </w:rPr>
        <w:t xml:space="preserve">Mill Creek Culvert Replacement </w:t>
      </w:r>
      <w:proofErr w:type="spellStart"/>
      <w:r w:rsidR="003A5716">
        <w:rPr>
          <w:sz w:val="22"/>
          <w:szCs w:val="22"/>
        </w:rPr>
        <w:t>Mtn</w:t>
      </w:r>
      <w:proofErr w:type="spellEnd"/>
      <w:r w:rsidR="003A5716">
        <w:rPr>
          <w:sz w:val="22"/>
          <w:szCs w:val="22"/>
        </w:rPr>
        <w:t xml:space="preserve"> Home Ranch Rd</w:t>
      </w:r>
    </w:p>
    <w:p w:rsidR="003C6BB7" w:rsidRPr="00B2569A" w:rsidRDefault="003C6BB7" w:rsidP="003C6BB7">
      <w:pPr>
        <w:spacing w:before="0" w:after="0" w:line="240" w:lineRule="auto"/>
        <w:rPr>
          <w:sz w:val="22"/>
          <w:szCs w:val="22"/>
        </w:rPr>
      </w:pPr>
    </w:p>
    <w:p w:rsidR="009722CE" w:rsidRDefault="009722CE" w:rsidP="003C6BB7">
      <w:pPr>
        <w:spacing w:before="0" w:after="0" w:line="240" w:lineRule="auto"/>
        <w:rPr>
          <w:sz w:val="22"/>
          <w:szCs w:val="22"/>
        </w:rPr>
      </w:pPr>
      <w:r w:rsidRPr="00B2569A">
        <w:rPr>
          <w:b/>
          <w:sz w:val="22"/>
          <w:szCs w:val="22"/>
        </w:rPr>
        <w:t xml:space="preserve">Project Sponsor: </w:t>
      </w:r>
      <w:r w:rsidR="003A5716">
        <w:rPr>
          <w:sz w:val="22"/>
          <w:szCs w:val="22"/>
        </w:rPr>
        <w:t>Chelan Co. Natural Resource</w:t>
      </w:r>
    </w:p>
    <w:p w:rsidR="003C6BB7" w:rsidRPr="00B2569A" w:rsidRDefault="003C6BB7" w:rsidP="003C6BB7">
      <w:pPr>
        <w:spacing w:before="0" w:after="0" w:line="240" w:lineRule="auto"/>
        <w:rPr>
          <w:sz w:val="22"/>
          <w:szCs w:val="22"/>
        </w:rPr>
      </w:pPr>
    </w:p>
    <w:p w:rsidR="009722CE" w:rsidRDefault="009722CE" w:rsidP="003C6BB7">
      <w:pPr>
        <w:spacing w:before="0" w:after="0" w:line="240" w:lineRule="auto"/>
        <w:rPr>
          <w:sz w:val="22"/>
          <w:szCs w:val="22"/>
        </w:rPr>
      </w:pPr>
      <w:r w:rsidRPr="00B2569A">
        <w:rPr>
          <w:b/>
          <w:sz w:val="22"/>
          <w:szCs w:val="22"/>
        </w:rPr>
        <w:t>Grant Manager</w:t>
      </w:r>
      <w:r w:rsidR="00B2569A">
        <w:rPr>
          <w:b/>
          <w:sz w:val="22"/>
          <w:szCs w:val="22"/>
        </w:rPr>
        <w:t>:</w:t>
      </w:r>
      <w:r w:rsidR="00B2569A">
        <w:rPr>
          <w:sz w:val="22"/>
          <w:szCs w:val="22"/>
        </w:rPr>
        <w:t xml:space="preserve"> </w:t>
      </w:r>
      <w:r w:rsidR="00EC56B1">
        <w:rPr>
          <w:sz w:val="22"/>
          <w:szCs w:val="22"/>
        </w:rPr>
        <w:t>Marc Duboiski</w:t>
      </w:r>
    </w:p>
    <w:p w:rsidR="003C6BB7" w:rsidRDefault="003C6BB7" w:rsidP="003C6BB7">
      <w:pPr>
        <w:spacing w:before="0" w:after="0" w:line="240" w:lineRule="auto"/>
        <w:rPr>
          <w:sz w:val="22"/>
          <w:szCs w:val="22"/>
        </w:rPr>
      </w:pPr>
    </w:p>
    <w:p w:rsidR="0076086B" w:rsidRDefault="0076086B" w:rsidP="003C6BB7">
      <w:pPr>
        <w:spacing w:before="0" w:after="0" w:line="240" w:lineRule="auto"/>
        <w:rPr>
          <w:sz w:val="22"/>
          <w:szCs w:val="22"/>
        </w:rPr>
      </w:pPr>
      <w:r w:rsidRPr="0076086B">
        <w:rPr>
          <w:b/>
          <w:sz w:val="22"/>
          <w:szCs w:val="22"/>
        </w:rPr>
        <w:t>Project Summary</w:t>
      </w:r>
      <w:r>
        <w:rPr>
          <w:sz w:val="22"/>
          <w:szCs w:val="22"/>
        </w:rPr>
        <w:t>:</w:t>
      </w:r>
      <w:r w:rsidR="00D13AA4">
        <w:rPr>
          <w:sz w:val="22"/>
          <w:szCs w:val="22"/>
        </w:rPr>
        <w:t xml:space="preserve">  The project would replace a fish passage barrier (undersized perched culvert) with a bridge on Mill Creek, a tributary to Peshastin Creek at RM 5.2, providing access to 2.2 miles of perennial stream.  The stream provides good steelhead habitat and potentially spring Chinook and bull trout.</w:t>
      </w:r>
    </w:p>
    <w:p w:rsidR="0076086B" w:rsidRDefault="0076086B" w:rsidP="003C6BB7">
      <w:pPr>
        <w:spacing w:before="0" w:after="0" w:line="240" w:lineRule="auto"/>
        <w:rPr>
          <w:sz w:val="22"/>
          <w:szCs w:val="22"/>
        </w:rPr>
      </w:pPr>
    </w:p>
    <w:p w:rsidR="003C6BB7" w:rsidRDefault="003C6BB7" w:rsidP="003C6BB7">
      <w:pPr>
        <w:spacing w:before="0" w:after="0" w:line="240" w:lineRule="auto"/>
        <w:rPr>
          <w:sz w:val="22"/>
          <w:szCs w:val="22"/>
        </w:rPr>
      </w:pPr>
    </w:p>
    <w:p w:rsidR="0076086B" w:rsidRPr="00B2569A" w:rsidRDefault="0076086B" w:rsidP="003C6BB7">
      <w:pPr>
        <w:spacing w:line="240" w:lineRule="auto"/>
      </w:pPr>
    </w:p>
    <w:p w:rsidR="009722CE" w:rsidRPr="006E7984" w:rsidRDefault="009722CE" w:rsidP="000F707A">
      <w:pPr>
        <w:pStyle w:val="Heading1"/>
        <w:pBdr>
          <w:top w:val="single" w:sz="24" w:space="2" w:color="4F81BD"/>
          <w:bottom w:val="single" w:sz="24" w:space="8" w:color="4F81BD"/>
        </w:pBdr>
      </w:pPr>
      <w:r>
        <w:t>Early Application Review/Site Visit</w:t>
      </w:r>
      <w:r w:rsidRPr="006E7984">
        <w:t xml:space="preserve"> </w:t>
      </w:r>
      <w:r>
        <w:t xml:space="preserve">-             </w:t>
      </w:r>
      <w:r w:rsidRPr="006E7984">
        <w:t xml:space="preserve">REVIEW PANEL </w:t>
      </w:r>
      <w:r>
        <w:t>comments</w:t>
      </w:r>
    </w:p>
    <w:p w:rsidR="009722CE" w:rsidRPr="00185F65" w:rsidRDefault="009722CE" w:rsidP="00B27C34">
      <w:pPr>
        <w:rPr>
          <w:sz w:val="22"/>
          <w:szCs w:val="22"/>
        </w:rPr>
      </w:pPr>
      <w:r w:rsidRPr="00730C20">
        <w:rPr>
          <w:b/>
          <w:sz w:val="22"/>
          <w:szCs w:val="22"/>
        </w:rPr>
        <w:t>Date:</w:t>
      </w:r>
      <w:r>
        <w:rPr>
          <w:sz w:val="22"/>
          <w:szCs w:val="22"/>
        </w:rPr>
        <w:t xml:space="preserve"> </w:t>
      </w:r>
      <w:r w:rsidR="00D13AA4">
        <w:rPr>
          <w:sz w:val="22"/>
          <w:szCs w:val="22"/>
        </w:rPr>
        <w:t>5/2</w:t>
      </w:r>
      <w:r w:rsidR="00AE0BA2">
        <w:rPr>
          <w:sz w:val="22"/>
          <w:szCs w:val="22"/>
        </w:rPr>
        <w:t>1</w:t>
      </w:r>
      <w:r w:rsidR="00D13AA4">
        <w:rPr>
          <w:sz w:val="22"/>
          <w:szCs w:val="22"/>
        </w:rPr>
        <w:t>/2012</w:t>
      </w:r>
    </w:p>
    <w:p w:rsidR="009722CE" w:rsidRPr="00185F65" w:rsidRDefault="009722CE" w:rsidP="00B27C34">
      <w:pPr>
        <w:rPr>
          <w:sz w:val="22"/>
          <w:szCs w:val="22"/>
        </w:rPr>
      </w:pPr>
      <w:r w:rsidRPr="00730C20">
        <w:rPr>
          <w:b/>
          <w:sz w:val="22"/>
          <w:szCs w:val="22"/>
        </w:rPr>
        <w:t>Panel Member(s) Name:</w:t>
      </w:r>
      <w:r>
        <w:rPr>
          <w:sz w:val="22"/>
          <w:szCs w:val="22"/>
        </w:rPr>
        <w:t xml:space="preserve"> </w:t>
      </w:r>
      <w:r w:rsidR="00D13AA4">
        <w:rPr>
          <w:sz w:val="22"/>
          <w:szCs w:val="22"/>
        </w:rPr>
        <w:t xml:space="preserve">Kelley Jorgensen </w:t>
      </w:r>
      <w:proofErr w:type="gramStart"/>
      <w:r w:rsidR="00D13AA4">
        <w:rPr>
          <w:sz w:val="22"/>
          <w:szCs w:val="22"/>
        </w:rPr>
        <w:t>And</w:t>
      </w:r>
      <w:proofErr w:type="gramEnd"/>
      <w:r w:rsidR="00D13AA4">
        <w:rPr>
          <w:sz w:val="22"/>
          <w:szCs w:val="22"/>
        </w:rPr>
        <w:t xml:space="preserve"> Paul Schlenger</w:t>
      </w:r>
    </w:p>
    <w:p w:rsidR="009722CE" w:rsidRPr="00185F65" w:rsidRDefault="009722CE" w:rsidP="00B27C34">
      <w:pPr>
        <w:rPr>
          <w:b/>
          <w:sz w:val="22"/>
          <w:szCs w:val="22"/>
        </w:rPr>
      </w:pPr>
      <w:r w:rsidRPr="00185F65">
        <w:rPr>
          <w:b/>
          <w:sz w:val="22"/>
          <w:szCs w:val="22"/>
        </w:rPr>
        <w:t xml:space="preserve">Early Project Status: </w:t>
      </w:r>
      <w:r w:rsidR="00D13AA4">
        <w:rPr>
          <w:b/>
          <w:sz w:val="22"/>
          <w:szCs w:val="22"/>
        </w:rPr>
        <w:t>Reviewed</w:t>
      </w:r>
    </w:p>
    <w:p w:rsidR="009722CE" w:rsidRDefault="009722CE" w:rsidP="00B27C34">
      <w:pPr>
        <w:pStyle w:val="NoSpacing"/>
        <w:rPr>
          <w:sz w:val="22"/>
          <w:szCs w:val="22"/>
        </w:rPr>
      </w:pPr>
      <w:proofErr w:type="gramStart"/>
      <w:r w:rsidRPr="00730C20">
        <w:rPr>
          <w:b/>
          <w:sz w:val="22"/>
          <w:szCs w:val="22"/>
        </w:rPr>
        <w:t>Project Site Visit?</w:t>
      </w:r>
      <w:proofErr w:type="gramEnd"/>
      <w:r>
        <w:rPr>
          <w:sz w:val="22"/>
          <w:szCs w:val="22"/>
        </w:rPr>
        <w:t xml:space="preserve"> </w:t>
      </w:r>
      <w:proofErr w:type="gramStart"/>
      <w:r w:rsidR="00D13AA4">
        <w:rPr>
          <w:sz w:val="22"/>
          <w:szCs w:val="22"/>
        </w:rPr>
        <w:t>yes</w:t>
      </w:r>
      <w:proofErr w:type="gramEnd"/>
    </w:p>
    <w:p w:rsidR="00AC0DD9" w:rsidRPr="00185F65" w:rsidRDefault="00AC0DD9" w:rsidP="00B27C34">
      <w:pPr>
        <w:pStyle w:val="NoSpacing"/>
        <w:rPr>
          <w:sz w:val="22"/>
          <w:szCs w:val="22"/>
        </w:rPr>
      </w:pPr>
    </w:p>
    <w:p w:rsidR="009722CE" w:rsidRPr="00730C20" w:rsidRDefault="009722CE" w:rsidP="00B27C34">
      <w:pPr>
        <w:pStyle w:val="NoSpacing"/>
        <w:rPr>
          <w:b/>
          <w:sz w:val="22"/>
          <w:szCs w:val="22"/>
        </w:rPr>
      </w:pPr>
      <w:r w:rsidRPr="00730C20">
        <w:rPr>
          <w:b/>
          <w:sz w:val="22"/>
          <w:szCs w:val="22"/>
        </w:rPr>
        <w:t>1. Recommended improvements to make this a technically sound project according to the SRFB’s criteria.</w:t>
      </w:r>
    </w:p>
    <w:p w:rsidR="000F52F0" w:rsidRPr="005D2DEB" w:rsidRDefault="000F52F0" w:rsidP="000F52F0">
      <w:pPr>
        <w:pStyle w:val="NoSpacing"/>
        <w:rPr>
          <w:i/>
          <w:sz w:val="22"/>
          <w:szCs w:val="22"/>
        </w:rPr>
      </w:pPr>
      <w:r w:rsidRPr="005D2DEB">
        <w:rPr>
          <w:i/>
          <w:sz w:val="22"/>
          <w:szCs w:val="22"/>
        </w:rPr>
        <w:t>Comment Updates following Proposal Presentation on June 13:</w:t>
      </w:r>
    </w:p>
    <w:p w:rsidR="000F52F0" w:rsidRDefault="000F52F0" w:rsidP="000F52F0">
      <w:pPr>
        <w:pStyle w:val="NoSpacing"/>
        <w:rPr>
          <w:sz w:val="22"/>
          <w:szCs w:val="22"/>
        </w:rPr>
      </w:pPr>
      <w:r>
        <w:rPr>
          <w:sz w:val="22"/>
          <w:szCs w:val="22"/>
        </w:rPr>
        <w:t xml:space="preserve">All comments provided based on pre-application and site visit need to be addressed in final proposal.  </w:t>
      </w:r>
    </w:p>
    <w:p w:rsidR="000F52F0" w:rsidRDefault="00EC7644" w:rsidP="000F52F0">
      <w:pPr>
        <w:pStyle w:val="NoSpacing"/>
        <w:rPr>
          <w:sz w:val="22"/>
          <w:szCs w:val="22"/>
        </w:rPr>
      </w:pPr>
      <w:r>
        <w:rPr>
          <w:sz w:val="22"/>
          <w:szCs w:val="22"/>
        </w:rPr>
        <w:t>Please provide flow and temperature data shown at presentation.</w:t>
      </w:r>
    </w:p>
    <w:p w:rsidR="000F52F0" w:rsidRDefault="000F52F0" w:rsidP="000F52F0">
      <w:pPr>
        <w:pStyle w:val="NoSpacing"/>
        <w:rPr>
          <w:sz w:val="22"/>
          <w:szCs w:val="22"/>
        </w:rPr>
      </w:pPr>
    </w:p>
    <w:p w:rsidR="000F52F0" w:rsidRPr="005D2DEB" w:rsidRDefault="000F52F0" w:rsidP="000F52F0">
      <w:pPr>
        <w:pStyle w:val="NoSpacing"/>
        <w:rPr>
          <w:i/>
          <w:sz w:val="22"/>
          <w:szCs w:val="22"/>
        </w:rPr>
      </w:pPr>
      <w:r w:rsidRPr="005D2DEB">
        <w:rPr>
          <w:i/>
          <w:sz w:val="22"/>
          <w:szCs w:val="22"/>
        </w:rPr>
        <w:t>Draft comments based on pre-application materials and site visit:</w:t>
      </w:r>
    </w:p>
    <w:p w:rsidR="009722CE" w:rsidRDefault="00D13AA4" w:rsidP="00B27C34">
      <w:pPr>
        <w:pStyle w:val="NoSpacing"/>
        <w:rPr>
          <w:sz w:val="22"/>
          <w:szCs w:val="22"/>
        </w:rPr>
      </w:pPr>
      <w:r>
        <w:rPr>
          <w:sz w:val="22"/>
          <w:szCs w:val="22"/>
        </w:rPr>
        <w:t>The application would be strengthened by addressing the following items:</w:t>
      </w:r>
    </w:p>
    <w:p w:rsidR="00D13AA4" w:rsidRDefault="00D13AA4" w:rsidP="00D13AA4">
      <w:pPr>
        <w:pStyle w:val="NoSpacing"/>
        <w:numPr>
          <w:ilvl w:val="0"/>
          <w:numId w:val="4"/>
        </w:numPr>
        <w:rPr>
          <w:sz w:val="22"/>
          <w:szCs w:val="22"/>
        </w:rPr>
      </w:pPr>
      <w:r>
        <w:rPr>
          <w:sz w:val="22"/>
          <w:szCs w:val="22"/>
        </w:rPr>
        <w:t>Please provide updated budget as described on site… the current budget appears to be leftover from 2011.</w:t>
      </w:r>
    </w:p>
    <w:p w:rsidR="00D13AA4" w:rsidRDefault="00D13AA4" w:rsidP="00D13AA4">
      <w:pPr>
        <w:pStyle w:val="NoSpacing"/>
        <w:numPr>
          <w:ilvl w:val="0"/>
          <w:numId w:val="4"/>
        </w:numPr>
        <w:rPr>
          <w:sz w:val="22"/>
          <w:szCs w:val="22"/>
        </w:rPr>
      </w:pPr>
      <w:r>
        <w:rPr>
          <w:sz w:val="22"/>
          <w:szCs w:val="22"/>
        </w:rPr>
        <w:t>Please provide any available data on fish use.</w:t>
      </w:r>
    </w:p>
    <w:p w:rsidR="00D13AA4" w:rsidRDefault="00D13AA4" w:rsidP="00D13AA4">
      <w:pPr>
        <w:pStyle w:val="NoSpacing"/>
        <w:numPr>
          <w:ilvl w:val="0"/>
          <w:numId w:val="4"/>
        </w:numPr>
        <w:rPr>
          <w:sz w:val="22"/>
          <w:szCs w:val="22"/>
        </w:rPr>
      </w:pPr>
      <w:r>
        <w:rPr>
          <w:sz w:val="22"/>
          <w:szCs w:val="22"/>
        </w:rPr>
        <w:t>Please provide any information on water quality in Mill Creek.</w:t>
      </w:r>
    </w:p>
    <w:p w:rsidR="009722CE" w:rsidRDefault="009722CE" w:rsidP="00B27C34">
      <w:pPr>
        <w:pStyle w:val="NoSpacing"/>
        <w:rPr>
          <w:sz w:val="22"/>
          <w:szCs w:val="22"/>
        </w:rPr>
      </w:pPr>
    </w:p>
    <w:p w:rsidR="009722CE" w:rsidRPr="00730C20" w:rsidRDefault="009722CE" w:rsidP="00B27C34">
      <w:pPr>
        <w:pStyle w:val="NoSpacing"/>
        <w:rPr>
          <w:b/>
          <w:sz w:val="22"/>
          <w:szCs w:val="22"/>
        </w:rPr>
      </w:pPr>
      <w:r w:rsidRPr="00730C20">
        <w:rPr>
          <w:b/>
          <w:sz w:val="22"/>
          <w:szCs w:val="22"/>
        </w:rPr>
        <w:t>2. Missing Pre-application information.</w:t>
      </w:r>
    </w:p>
    <w:p w:rsidR="009722CE" w:rsidRDefault="009722CE" w:rsidP="00B27C34">
      <w:pPr>
        <w:pStyle w:val="NoSpacing"/>
        <w:rPr>
          <w:sz w:val="22"/>
          <w:szCs w:val="22"/>
        </w:rPr>
      </w:pPr>
    </w:p>
    <w:p w:rsidR="009722CE" w:rsidRDefault="009722CE" w:rsidP="00B27C34">
      <w:pPr>
        <w:pStyle w:val="NoSpacing"/>
        <w:rPr>
          <w:sz w:val="22"/>
          <w:szCs w:val="22"/>
        </w:rPr>
      </w:pPr>
    </w:p>
    <w:p w:rsidR="009722CE" w:rsidRDefault="009722CE" w:rsidP="00B27C34">
      <w:pPr>
        <w:pStyle w:val="NoSpacing"/>
        <w:rPr>
          <w:b/>
          <w:sz w:val="22"/>
          <w:szCs w:val="22"/>
        </w:rPr>
      </w:pPr>
      <w:r w:rsidRPr="00730C20">
        <w:rPr>
          <w:b/>
          <w:sz w:val="22"/>
          <w:szCs w:val="22"/>
        </w:rPr>
        <w:t xml:space="preserve">3. </w:t>
      </w:r>
      <w:r w:rsidR="003C6BB7">
        <w:rPr>
          <w:b/>
          <w:sz w:val="22"/>
          <w:szCs w:val="22"/>
        </w:rPr>
        <w:t xml:space="preserve">Staff </w:t>
      </w:r>
      <w:r w:rsidRPr="00730C20">
        <w:rPr>
          <w:b/>
          <w:sz w:val="22"/>
          <w:szCs w:val="22"/>
        </w:rPr>
        <w:t>Comments/Questions:</w:t>
      </w:r>
    </w:p>
    <w:p w:rsidR="00AC0DD9" w:rsidRPr="00730C20" w:rsidRDefault="00AC0DD9" w:rsidP="00B27C34">
      <w:pPr>
        <w:pStyle w:val="NoSpacing"/>
        <w:rPr>
          <w:b/>
          <w:sz w:val="22"/>
          <w:szCs w:val="22"/>
        </w:rPr>
      </w:pPr>
    </w:p>
    <w:p w:rsidR="009722CE" w:rsidRPr="00B264D3" w:rsidRDefault="009722CE" w:rsidP="00916BEE">
      <w:pPr>
        <w:pStyle w:val="Heading2"/>
      </w:pPr>
      <w:r>
        <w:lastRenderedPageBreak/>
        <w:t xml:space="preserve">EARLY APPLICATION Review/Site VISIT - lead entity &amp; </w:t>
      </w:r>
      <w:r w:rsidRPr="00B264D3">
        <w:t>project sponsor response</w:t>
      </w:r>
      <w:r>
        <w:t>s</w:t>
      </w:r>
    </w:p>
    <w:p w:rsidR="009722CE" w:rsidRDefault="009722CE" w:rsidP="00916BEE">
      <w:pPr>
        <w:pStyle w:val="NoSpacing"/>
      </w:pPr>
    </w:p>
    <w:p w:rsidR="009722CE" w:rsidRDefault="009722CE" w:rsidP="00916BEE">
      <w:pPr>
        <w:pStyle w:val="NoSpacing"/>
        <w:rPr>
          <w:sz w:val="22"/>
          <w:szCs w:val="22"/>
        </w:rPr>
      </w:pPr>
      <w:r w:rsidRPr="00977B80">
        <w:rPr>
          <w:b/>
          <w:sz w:val="22"/>
          <w:szCs w:val="22"/>
        </w:rPr>
        <w:t>Directions:</w:t>
      </w:r>
      <w:r>
        <w:rPr>
          <w:sz w:val="22"/>
          <w:szCs w:val="22"/>
        </w:rPr>
        <w:t xml:space="preserve">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manager an e-mail. </w:t>
      </w:r>
    </w:p>
    <w:p w:rsidR="003C6BB7" w:rsidRDefault="003C6BB7" w:rsidP="00916BEE">
      <w:pPr>
        <w:pStyle w:val="NoSpacing"/>
        <w:rPr>
          <w:sz w:val="22"/>
          <w:szCs w:val="22"/>
        </w:rPr>
      </w:pPr>
    </w:p>
    <w:p w:rsidR="00C45051" w:rsidRDefault="009722CE" w:rsidP="00916BEE">
      <w:pPr>
        <w:pStyle w:val="NoSpacing"/>
        <w:rPr>
          <w:sz w:val="22"/>
          <w:szCs w:val="22"/>
        </w:rPr>
      </w:pPr>
      <w:r>
        <w:rPr>
          <w:sz w:val="22"/>
          <w:szCs w:val="22"/>
        </w:rPr>
        <w:t xml:space="preserve">All Flagged projects will be reviewed at the July </w:t>
      </w:r>
      <w:r w:rsidR="00C45051">
        <w:rPr>
          <w:sz w:val="22"/>
          <w:szCs w:val="22"/>
        </w:rPr>
        <w:t>12</w:t>
      </w:r>
      <w:r w:rsidRPr="00615A54">
        <w:rPr>
          <w:sz w:val="22"/>
          <w:szCs w:val="22"/>
          <w:vertAlign w:val="superscript"/>
        </w:rPr>
        <w:t>th</w:t>
      </w:r>
      <w:r>
        <w:rPr>
          <w:sz w:val="22"/>
          <w:szCs w:val="22"/>
        </w:rPr>
        <w:t xml:space="preserve"> full Review Panel meeting. Sponsor responses received no later than one week prior to the meeting will be </w:t>
      </w:r>
      <w:r w:rsidR="003C6BB7">
        <w:rPr>
          <w:sz w:val="22"/>
          <w:szCs w:val="22"/>
        </w:rPr>
        <w:t>considered by the Review Panel.</w:t>
      </w:r>
    </w:p>
    <w:p w:rsidR="009722CE" w:rsidRPr="00C45051" w:rsidRDefault="00C45051" w:rsidP="00C45051">
      <w:r w:rsidRPr="00C50933">
        <w:rPr>
          <w:b/>
          <w:noProof/>
        </w:rPr>
        <w:drawing>
          <wp:anchor distT="0" distB="274320" distL="114300" distR="114300" simplePos="0" relativeHeight="251659264" behindDoc="1" locked="0" layoutInCell="1" allowOverlap="1">
            <wp:simplePos x="0" y="0"/>
            <wp:positionH relativeFrom="column">
              <wp:posOffset>0</wp:posOffset>
            </wp:positionH>
            <wp:positionV relativeFrom="paragraph">
              <wp:posOffset>186690</wp:posOffset>
            </wp:positionV>
            <wp:extent cx="493776" cy="493776"/>
            <wp:effectExtent l="0" t="0" r="0" b="0"/>
            <wp:wrapSquare wrapText="bothSides"/>
            <wp:docPr id="7" name="Picture 6" descr="C:\Users\Sue\AppData\Local\Microsoft\Windows\Temporary Internet Files\Content.IE5\ZRTWWKN2\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e\AppData\Local\Microsoft\Windows\Temporary Internet Files\Content.IE5\ZRTWWKN2\MC900434750[1].png"/>
                    <pic:cNvPicPr>
                      <a:picLocks noChangeAspect="1" noChangeArrowheads="1"/>
                    </pic:cNvPicPr>
                  </pic:nvPicPr>
                  <pic:blipFill>
                    <a:blip r:embed="rId10" cstate="print"/>
                    <a:srcRect/>
                    <a:stretch>
                      <a:fillRect/>
                    </a:stretch>
                  </pic:blipFill>
                  <pic:spPr bwMode="auto">
                    <a:xfrm>
                      <a:off x="0" y="0"/>
                      <a:ext cx="493776" cy="493776"/>
                    </a:xfrm>
                    <a:prstGeom prst="rect">
                      <a:avLst/>
                    </a:prstGeom>
                    <a:noFill/>
                    <a:ln w="9525">
                      <a:noFill/>
                      <a:miter lim="800000"/>
                      <a:headEnd/>
                      <a:tailEnd/>
                    </a:ln>
                  </pic:spPr>
                </pic:pic>
              </a:graphicData>
            </a:graphic>
          </wp:anchor>
        </w:drawing>
      </w:r>
      <w:r w:rsidRPr="00C50933">
        <w:rPr>
          <w:b/>
        </w:rPr>
        <w:t>Special Note:</w:t>
      </w:r>
      <w:r w:rsidRPr="005773C2">
        <w:t xml:space="preserve"> To help speed the local and SRFB Review Panel evaluation process, if for any reason throughout the application review process you update your project proposal based on SRFB Review Panel comments please re-attach your proposal in PRISM in WORD “track changes</w:t>
      </w:r>
      <w:r>
        <w:t>.</w:t>
      </w:r>
      <w:r w:rsidRPr="005773C2">
        <w:t>” This step will save time and focus the reviewer on the changes.</w:t>
      </w:r>
    </w:p>
    <w:p w:rsidR="00C45051" w:rsidRDefault="00C45051" w:rsidP="00994F05">
      <w:pPr>
        <w:pStyle w:val="NoSpacing"/>
        <w:rPr>
          <w:sz w:val="22"/>
          <w:szCs w:val="22"/>
        </w:rPr>
      </w:pPr>
    </w:p>
    <w:p w:rsidR="009722CE" w:rsidRDefault="009722CE" w:rsidP="00994F05">
      <w:pPr>
        <w:pStyle w:val="NoSpacing"/>
        <w:rPr>
          <w:i/>
          <w:sz w:val="22"/>
          <w:szCs w:val="22"/>
        </w:rPr>
      </w:pPr>
      <w:r>
        <w:rPr>
          <w:sz w:val="22"/>
          <w:szCs w:val="22"/>
        </w:rPr>
        <w:t>Response</w:t>
      </w:r>
      <w:r w:rsidRPr="00185F65">
        <w:rPr>
          <w:sz w:val="22"/>
          <w:szCs w:val="22"/>
        </w:rPr>
        <w:t>:</w:t>
      </w:r>
      <w:r>
        <w:rPr>
          <w:sz w:val="22"/>
          <w:szCs w:val="22"/>
        </w:rPr>
        <w:t xml:space="preserve"> </w:t>
      </w:r>
      <w:r>
        <w:rPr>
          <w:sz w:val="22"/>
          <w:szCs w:val="22"/>
        </w:rPr>
        <w:br/>
      </w:r>
      <w:r>
        <w:rPr>
          <w:i/>
          <w:sz w:val="22"/>
          <w:szCs w:val="22"/>
        </w:rPr>
        <w:t xml:space="preserve">Attach Response to PRISM, and send your Grant Manager an e-mail. </w:t>
      </w:r>
    </w:p>
    <w:p w:rsidR="009722CE" w:rsidRPr="003C6BB7" w:rsidRDefault="009722CE" w:rsidP="00916BEE">
      <w:pPr>
        <w:pStyle w:val="NoSpacing"/>
        <w:rPr>
          <w:i/>
          <w:sz w:val="22"/>
          <w:szCs w:val="22"/>
        </w:rPr>
      </w:pPr>
      <w:r>
        <w:rPr>
          <w:i/>
          <w:sz w:val="22"/>
          <w:szCs w:val="22"/>
        </w:rPr>
        <w:t>Grant Manager will put in th</w:t>
      </w:r>
      <w:r w:rsidR="003C6BB7">
        <w:rPr>
          <w:i/>
          <w:sz w:val="22"/>
          <w:szCs w:val="22"/>
        </w:rPr>
        <w:t>e PRISM attachment number here.</w:t>
      </w:r>
    </w:p>
    <w:p w:rsidR="009722CE" w:rsidRDefault="009722CE" w:rsidP="00916BEE">
      <w:pPr>
        <w:pStyle w:val="NoSpacing"/>
        <w:rPr>
          <w:i/>
          <w:sz w:val="22"/>
          <w:szCs w:val="22"/>
        </w:rPr>
      </w:pPr>
    </w:p>
    <w:p w:rsidR="009722CE" w:rsidRPr="006E7984" w:rsidRDefault="009722CE" w:rsidP="00736F94">
      <w:pPr>
        <w:pStyle w:val="Heading1"/>
        <w:pBdr>
          <w:top w:val="single" w:sz="24" w:space="2" w:color="4F81BD"/>
        </w:pBdr>
      </w:pPr>
      <w:r>
        <w:t xml:space="preserve">JULY </w:t>
      </w:r>
      <w:r w:rsidR="00C45051">
        <w:t>12</w:t>
      </w:r>
      <w:r w:rsidRPr="00A42A28">
        <w:rPr>
          <w:vertAlign w:val="superscript"/>
        </w:rPr>
        <w:t>th</w:t>
      </w:r>
      <w:r>
        <w:t xml:space="preserve"> REVIEW PANEL MEETING</w:t>
      </w:r>
      <w:r w:rsidRPr="006E7984">
        <w:t xml:space="preserve"> </w:t>
      </w:r>
      <w:r>
        <w:t xml:space="preserve">- </w:t>
      </w:r>
      <w:r w:rsidRPr="006E7984">
        <w:t xml:space="preserve">REVIEW PANEL </w:t>
      </w:r>
      <w:r>
        <w:t>comments</w:t>
      </w:r>
    </w:p>
    <w:p w:rsidR="00A74DC5" w:rsidRPr="00185F65" w:rsidRDefault="00A74DC5" w:rsidP="00A74DC5">
      <w:pPr>
        <w:rPr>
          <w:sz w:val="22"/>
          <w:szCs w:val="22"/>
        </w:rPr>
      </w:pPr>
      <w:r w:rsidRPr="00730C20">
        <w:rPr>
          <w:b/>
          <w:sz w:val="22"/>
          <w:szCs w:val="22"/>
        </w:rPr>
        <w:t>Date:</w:t>
      </w:r>
      <w:r>
        <w:rPr>
          <w:sz w:val="22"/>
          <w:szCs w:val="22"/>
        </w:rPr>
        <w:t xml:space="preserve"> </w:t>
      </w:r>
    </w:p>
    <w:p w:rsidR="00A74DC5" w:rsidRPr="00185F65" w:rsidRDefault="00A74DC5" w:rsidP="00A74DC5">
      <w:pPr>
        <w:rPr>
          <w:sz w:val="22"/>
          <w:szCs w:val="22"/>
        </w:rPr>
      </w:pPr>
      <w:r w:rsidRPr="00730C20">
        <w:rPr>
          <w:b/>
          <w:sz w:val="22"/>
          <w:szCs w:val="22"/>
        </w:rPr>
        <w:t>Panel Member(s) Name:</w:t>
      </w:r>
      <w:r>
        <w:rPr>
          <w:sz w:val="22"/>
          <w:szCs w:val="22"/>
        </w:rPr>
        <w:t xml:space="preserve"> </w:t>
      </w:r>
    </w:p>
    <w:p w:rsidR="00A74DC5" w:rsidRPr="00185F65" w:rsidRDefault="00A74DC5" w:rsidP="00A74DC5">
      <w:pPr>
        <w:rPr>
          <w:b/>
          <w:sz w:val="22"/>
          <w:szCs w:val="22"/>
        </w:rPr>
      </w:pPr>
      <w:r w:rsidRPr="00185F65">
        <w:rPr>
          <w:b/>
          <w:sz w:val="22"/>
          <w:szCs w:val="22"/>
        </w:rPr>
        <w:t xml:space="preserve">Early Project Status: </w:t>
      </w:r>
    </w:p>
    <w:p w:rsidR="00A74DC5" w:rsidRDefault="00A74DC5" w:rsidP="00A74DC5">
      <w:pPr>
        <w:pStyle w:val="NoSpacing"/>
        <w:rPr>
          <w:sz w:val="22"/>
          <w:szCs w:val="22"/>
        </w:rPr>
      </w:pPr>
      <w:proofErr w:type="gramStart"/>
      <w:r w:rsidRPr="00730C20">
        <w:rPr>
          <w:b/>
          <w:sz w:val="22"/>
          <w:szCs w:val="22"/>
        </w:rPr>
        <w:t>Project Site Visit?</w:t>
      </w:r>
      <w:proofErr w:type="gramEnd"/>
      <w:r>
        <w:rPr>
          <w:sz w:val="22"/>
          <w:szCs w:val="22"/>
        </w:rPr>
        <w:t xml:space="preserve"> </w:t>
      </w:r>
    </w:p>
    <w:p w:rsidR="00A74DC5" w:rsidRPr="00185F65" w:rsidRDefault="00A74DC5" w:rsidP="00A74DC5">
      <w:pPr>
        <w:pStyle w:val="NoSpacing"/>
        <w:rPr>
          <w:sz w:val="22"/>
          <w:szCs w:val="22"/>
        </w:rPr>
      </w:pPr>
    </w:p>
    <w:p w:rsidR="00A74DC5" w:rsidRPr="00730C20" w:rsidRDefault="00A74DC5" w:rsidP="00A74DC5">
      <w:pPr>
        <w:pStyle w:val="NoSpacing"/>
        <w:rPr>
          <w:b/>
          <w:sz w:val="22"/>
          <w:szCs w:val="22"/>
        </w:rPr>
      </w:pPr>
      <w:r w:rsidRPr="00730C20">
        <w:rPr>
          <w:b/>
          <w:sz w:val="22"/>
          <w:szCs w:val="22"/>
        </w:rPr>
        <w:t>1. Recommended improvements to make this a technically sound project according to the SRFB’s criteria.</w:t>
      </w:r>
    </w:p>
    <w:p w:rsidR="00A74DC5" w:rsidRDefault="00A74DC5" w:rsidP="00A74DC5">
      <w:pPr>
        <w:pStyle w:val="NoSpacing"/>
        <w:rPr>
          <w:sz w:val="22"/>
          <w:szCs w:val="22"/>
        </w:rPr>
      </w:pPr>
    </w:p>
    <w:p w:rsidR="00A74DC5" w:rsidRDefault="00A74DC5" w:rsidP="00A74DC5">
      <w:pPr>
        <w:pStyle w:val="NoSpacing"/>
        <w:rPr>
          <w:sz w:val="22"/>
          <w:szCs w:val="22"/>
        </w:rPr>
      </w:pPr>
    </w:p>
    <w:p w:rsidR="00A74DC5" w:rsidRPr="00730C20" w:rsidRDefault="00A74DC5" w:rsidP="00A74DC5">
      <w:pPr>
        <w:pStyle w:val="NoSpacing"/>
        <w:rPr>
          <w:b/>
          <w:sz w:val="22"/>
          <w:szCs w:val="22"/>
        </w:rPr>
      </w:pPr>
      <w:r w:rsidRPr="00730C20">
        <w:rPr>
          <w:b/>
          <w:sz w:val="22"/>
          <w:szCs w:val="22"/>
        </w:rPr>
        <w:t>2. Miss</w:t>
      </w:r>
      <w:r w:rsidR="003C6BB7">
        <w:rPr>
          <w:b/>
          <w:sz w:val="22"/>
          <w:szCs w:val="22"/>
        </w:rPr>
        <w:t>ing Pre-application information.</w:t>
      </w:r>
    </w:p>
    <w:p w:rsidR="00A74DC5" w:rsidRDefault="00A74DC5" w:rsidP="00A74DC5">
      <w:pPr>
        <w:pStyle w:val="NoSpacing"/>
        <w:rPr>
          <w:sz w:val="22"/>
          <w:szCs w:val="22"/>
        </w:rPr>
      </w:pPr>
    </w:p>
    <w:p w:rsidR="00A74DC5" w:rsidRDefault="00A74DC5" w:rsidP="00A74DC5">
      <w:pPr>
        <w:pStyle w:val="NoSpacing"/>
        <w:rPr>
          <w:sz w:val="22"/>
          <w:szCs w:val="22"/>
        </w:rPr>
      </w:pPr>
    </w:p>
    <w:p w:rsidR="00A74DC5" w:rsidRDefault="00A74DC5" w:rsidP="00A74DC5">
      <w:pPr>
        <w:pStyle w:val="NoSpacing"/>
        <w:rPr>
          <w:b/>
          <w:sz w:val="22"/>
          <w:szCs w:val="22"/>
        </w:rPr>
      </w:pPr>
      <w:r w:rsidRPr="00730C20">
        <w:rPr>
          <w:b/>
          <w:sz w:val="22"/>
          <w:szCs w:val="22"/>
        </w:rPr>
        <w:t xml:space="preserve">3. </w:t>
      </w:r>
      <w:r w:rsidR="003C6BB7">
        <w:rPr>
          <w:b/>
          <w:sz w:val="22"/>
          <w:szCs w:val="22"/>
        </w:rPr>
        <w:t xml:space="preserve">Staff </w:t>
      </w:r>
      <w:r w:rsidRPr="00730C20">
        <w:rPr>
          <w:b/>
          <w:sz w:val="22"/>
          <w:szCs w:val="22"/>
        </w:rPr>
        <w:t>Comments/Questions:</w:t>
      </w:r>
    </w:p>
    <w:p w:rsidR="009722CE" w:rsidRDefault="009722CE" w:rsidP="00736F94">
      <w:pPr>
        <w:pStyle w:val="NoSpacing"/>
        <w:rPr>
          <w:sz w:val="22"/>
          <w:szCs w:val="22"/>
        </w:rPr>
      </w:pPr>
    </w:p>
    <w:p w:rsidR="009722CE" w:rsidRPr="00B264D3" w:rsidRDefault="009722CE" w:rsidP="00736F94">
      <w:pPr>
        <w:pStyle w:val="Heading2"/>
      </w:pPr>
      <w:r>
        <w:t xml:space="preserve">JuLY </w:t>
      </w:r>
      <w:r w:rsidR="00C45051">
        <w:t>12</w:t>
      </w:r>
      <w:r w:rsidRPr="00667569">
        <w:rPr>
          <w:vertAlign w:val="superscript"/>
        </w:rPr>
        <w:t>th</w:t>
      </w:r>
      <w:r>
        <w:t xml:space="preserve"> REVIEW PANEL MEETING</w:t>
      </w:r>
      <w:r w:rsidRPr="006E7984">
        <w:t xml:space="preserve"> </w:t>
      </w:r>
      <w:r>
        <w:t xml:space="preserve">- lead entity &amp; </w:t>
      </w:r>
      <w:r w:rsidRPr="00B264D3">
        <w:t>project sponsor response</w:t>
      </w:r>
      <w:r>
        <w:t xml:space="preserve">s </w:t>
      </w:r>
    </w:p>
    <w:p w:rsidR="009722CE" w:rsidRDefault="009722CE" w:rsidP="00736F94">
      <w:pPr>
        <w:pStyle w:val="NoSpacing"/>
      </w:pPr>
    </w:p>
    <w:p w:rsidR="009722CE" w:rsidRPr="00185F65" w:rsidRDefault="009722CE" w:rsidP="00736F94">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r>
        <w:rPr>
          <w:sz w:val="22"/>
          <w:szCs w:val="22"/>
        </w:rPr>
        <w:br/>
      </w:r>
    </w:p>
    <w:p w:rsidR="009722CE" w:rsidRDefault="009722CE" w:rsidP="00736F94">
      <w:pPr>
        <w:pStyle w:val="NoSpacing"/>
        <w:rPr>
          <w:i/>
          <w:sz w:val="22"/>
          <w:szCs w:val="22"/>
        </w:rPr>
      </w:pPr>
      <w:r>
        <w:rPr>
          <w:sz w:val="22"/>
          <w:szCs w:val="22"/>
        </w:rPr>
        <w:t>Response</w:t>
      </w:r>
      <w:r w:rsidRPr="00185F65">
        <w:rPr>
          <w:sz w:val="22"/>
          <w:szCs w:val="22"/>
        </w:rPr>
        <w:t>:</w:t>
      </w:r>
      <w:r>
        <w:rPr>
          <w:sz w:val="22"/>
          <w:szCs w:val="22"/>
        </w:rPr>
        <w:t xml:space="preserve"> </w:t>
      </w:r>
      <w:r>
        <w:rPr>
          <w:sz w:val="22"/>
          <w:szCs w:val="22"/>
        </w:rPr>
        <w:br/>
      </w:r>
      <w:r>
        <w:rPr>
          <w:i/>
          <w:sz w:val="22"/>
          <w:szCs w:val="22"/>
        </w:rPr>
        <w:t>Attach Response to PRISM, and send your Grant Manager an e-mail.</w:t>
      </w:r>
    </w:p>
    <w:p w:rsidR="009722CE" w:rsidRDefault="009722CE" w:rsidP="00F5278C">
      <w:pPr>
        <w:pStyle w:val="NoSpacing"/>
        <w:rPr>
          <w:i/>
          <w:sz w:val="22"/>
          <w:szCs w:val="22"/>
        </w:rPr>
      </w:pPr>
      <w:r>
        <w:rPr>
          <w:i/>
          <w:sz w:val="22"/>
          <w:szCs w:val="22"/>
        </w:rPr>
        <w:t>Grant Manager will put in the PRISM attachment number here.</w:t>
      </w:r>
    </w:p>
    <w:p w:rsidR="009722CE" w:rsidRPr="00994F05" w:rsidRDefault="009722CE" w:rsidP="00F5278C">
      <w:pPr>
        <w:pStyle w:val="NoSpacing"/>
        <w:rPr>
          <w:i/>
          <w:sz w:val="22"/>
          <w:szCs w:val="22"/>
        </w:rPr>
      </w:pPr>
    </w:p>
    <w:p w:rsidR="009722CE" w:rsidRPr="00492EF9" w:rsidRDefault="009722CE" w:rsidP="00F5278C">
      <w:pPr>
        <w:pStyle w:val="Heading1"/>
      </w:pPr>
      <w:r w:rsidRPr="00492EF9">
        <w:lastRenderedPageBreak/>
        <w:t xml:space="preserve"> Post Application - REVIEW PANEL comments</w:t>
      </w:r>
    </w:p>
    <w:p w:rsidR="009722CE" w:rsidRPr="00185F65" w:rsidRDefault="009722CE" w:rsidP="002B3911">
      <w:pPr>
        <w:rPr>
          <w:sz w:val="22"/>
          <w:szCs w:val="22"/>
        </w:rPr>
      </w:pPr>
      <w:r w:rsidRPr="00206D26">
        <w:rPr>
          <w:b/>
          <w:sz w:val="22"/>
          <w:szCs w:val="22"/>
        </w:rPr>
        <w:t>Date:</w:t>
      </w:r>
      <w:r>
        <w:rPr>
          <w:sz w:val="22"/>
          <w:szCs w:val="22"/>
        </w:rPr>
        <w:t xml:space="preserve"> </w:t>
      </w:r>
      <w:r w:rsidR="00201737">
        <w:rPr>
          <w:sz w:val="22"/>
          <w:szCs w:val="22"/>
        </w:rPr>
        <w:t>10/5/2012</w:t>
      </w:r>
    </w:p>
    <w:p w:rsidR="009722CE" w:rsidRPr="00185F65" w:rsidRDefault="009722CE" w:rsidP="00F5278C">
      <w:pPr>
        <w:rPr>
          <w:sz w:val="22"/>
          <w:szCs w:val="22"/>
        </w:rPr>
      </w:pPr>
      <w:r w:rsidRPr="00206D26">
        <w:rPr>
          <w:b/>
          <w:sz w:val="22"/>
          <w:szCs w:val="22"/>
        </w:rPr>
        <w:t>Panel Member(s) Name:</w:t>
      </w:r>
      <w:r>
        <w:rPr>
          <w:sz w:val="22"/>
          <w:szCs w:val="22"/>
        </w:rPr>
        <w:t xml:space="preserve"> Review Panel</w:t>
      </w:r>
    </w:p>
    <w:p w:rsidR="009722CE" w:rsidRPr="00201737" w:rsidRDefault="009722CE" w:rsidP="00206D26">
      <w:pPr>
        <w:rPr>
          <w:sz w:val="22"/>
          <w:szCs w:val="22"/>
        </w:rPr>
      </w:pPr>
      <w:r>
        <w:rPr>
          <w:b/>
          <w:sz w:val="22"/>
          <w:szCs w:val="22"/>
        </w:rPr>
        <w:t>Application</w:t>
      </w:r>
      <w:r w:rsidRPr="00185F65">
        <w:rPr>
          <w:b/>
          <w:sz w:val="22"/>
          <w:szCs w:val="22"/>
        </w:rPr>
        <w:t xml:space="preserve"> Project Status: </w:t>
      </w:r>
      <w:r w:rsidR="00201737">
        <w:rPr>
          <w:sz w:val="22"/>
          <w:szCs w:val="22"/>
        </w:rPr>
        <w:t>CLEAR</w:t>
      </w:r>
    </w:p>
    <w:p w:rsidR="009722CE" w:rsidRPr="00E51875" w:rsidRDefault="009722CE" w:rsidP="00F5278C">
      <w:pPr>
        <w:pStyle w:val="NoSpacing"/>
        <w:rPr>
          <w:b/>
          <w:sz w:val="22"/>
          <w:szCs w:val="22"/>
        </w:rPr>
      </w:pPr>
      <w:r w:rsidRPr="00E51875">
        <w:rPr>
          <w:b/>
          <w:sz w:val="22"/>
          <w:szCs w:val="22"/>
        </w:rPr>
        <w:t xml:space="preserve">1.  Is this a draft project of concern (POC) according to the </w:t>
      </w:r>
      <w:r w:rsidR="00E51875">
        <w:rPr>
          <w:b/>
          <w:sz w:val="22"/>
          <w:szCs w:val="22"/>
        </w:rPr>
        <w:t>SRFB’s criteria?  (Yes or No)</w:t>
      </w:r>
    </w:p>
    <w:p w:rsidR="009722CE" w:rsidRPr="00201737" w:rsidRDefault="00201737" w:rsidP="00F5278C">
      <w:pPr>
        <w:pStyle w:val="NoSpacing"/>
        <w:rPr>
          <w:sz w:val="22"/>
          <w:szCs w:val="22"/>
        </w:rPr>
      </w:pPr>
      <w:r>
        <w:rPr>
          <w:sz w:val="22"/>
          <w:szCs w:val="22"/>
        </w:rPr>
        <w:t>No.</w:t>
      </w:r>
    </w:p>
    <w:p w:rsidR="009722CE" w:rsidRPr="00E51875" w:rsidRDefault="009722CE" w:rsidP="00F5278C">
      <w:pPr>
        <w:pStyle w:val="NoSpacing"/>
        <w:rPr>
          <w:b/>
          <w:sz w:val="22"/>
          <w:szCs w:val="22"/>
        </w:rPr>
      </w:pPr>
      <w:r w:rsidRPr="00E51875">
        <w:rPr>
          <w:b/>
          <w:sz w:val="22"/>
          <w:szCs w:val="22"/>
        </w:rPr>
        <w:t>Why?</w:t>
      </w:r>
    </w:p>
    <w:p w:rsidR="009722CE" w:rsidRDefault="009722CE" w:rsidP="00F5278C">
      <w:pPr>
        <w:pStyle w:val="NoSpacing"/>
        <w:rPr>
          <w:sz w:val="22"/>
          <w:szCs w:val="22"/>
        </w:rPr>
      </w:pPr>
      <w:r w:rsidRPr="00E51875">
        <w:rPr>
          <w:b/>
          <w:sz w:val="22"/>
          <w:szCs w:val="22"/>
        </w:rPr>
        <w:t xml:space="preserve"> </w:t>
      </w:r>
      <w:r w:rsidR="00201737">
        <w:rPr>
          <w:sz w:val="22"/>
          <w:szCs w:val="22"/>
        </w:rPr>
        <w:t>Early review comments were sufficiently addressed.</w:t>
      </w:r>
    </w:p>
    <w:p w:rsidR="00201737" w:rsidRPr="00201737" w:rsidRDefault="00201737" w:rsidP="00F5278C">
      <w:pPr>
        <w:pStyle w:val="NoSpacing"/>
        <w:rPr>
          <w:sz w:val="22"/>
          <w:szCs w:val="22"/>
        </w:rPr>
      </w:pPr>
    </w:p>
    <w:p w:rsidR="009722CE" w:rsidRPr="00E51875" w:rsidRDefault="009722CE" w:rsidP="00F5278C">
      <w:pPr>
        <w:pStyle w:val="NoSpacing"/>
        <w:rPr>
          <w:b/>
          <w:sz w:val="22"/>
          <w:szCs w:val="22"/>
        </w:rPr>
      </w:pPr>
      <w:r w:rsidRPr="00E51875">
        <w:rPr>
          <w:b/>
          <w:sz w:val="22"/>
          <w:szCs w:val="22"/>
        </w:rPr>
        <w:t>2.  If YES, what would make this a technically sound project according to the SRFB’s criteria?</w:t>
      </w:r>
    </w:p>
    <w:p w:rsidR="009722CE" w:rsidRPr="00E51875" w:rsidRDefault="009722CE" w:rsidP="00F5278C">
      <w:pPr>
        <w:pStyle w:val="NoSpacing"/>
        <w:rPr>
          <w:b/>
          <w:sz w:val="22"/>
          <w:szCs w:val="22"/>
        </w:rPr>
      </w:pPr>
    </w:p>
    <w:p w:rsidR="009722CE" w:rsidRPr="00E51875" w:rsidRDefault="009722CE" w:rsidP="00F5278C">
      <w:pPr>
        <w:pStyle w:val="NoSpacing"/>
        <w:rPr>
          <w:b/>
          <w:sz w:val="22"/>
          <w:szCs w:val="22"/>
        </w:rPr>
      </w:pPr>
      <w:r w:rsidRPr="00E51875">
        <w:rPr>
          <w:b/>
          <w:sz w:val="22"/>
          <w:szCs w:val="22"/>
        </w:rPr>
        <w:t>3.  If NO, are there ways in which this project could be further improved?</w:t>
      </w:r>
    </w:p>
    <w:p w:rsidR="009722CE" w:rsidRPr="00E51875" w:rsidRDefault="009722CE" w:rsidP="00F5278C">
      <w:pPr>
        <w:pStyle w:val="NoSpacing"/>
        <w:rPr>
          <w:b/>
          <w:sz w:val="22"/>
          <w:szCs w:val="22"/>
        </w:rPr>
      </w:pPr>
    </w:p>
    <w:p w:rsidR="009722CE" w:rsidRPr="00E51875" w:rsidRDefault="009722CE" w:rsidP="00F5278C">
      <w:pPr>
        <w:pStyle w:val="NoSpacing"/>
        <w:rPr>
          <w:b/>
          <w:sz w:val="22"/>
          <w:szCs w:val="22"/>
        </w:rPr>
      </w:pPr>
      <w:r w:rsidRPr="00E51875">
        <w:rPr>
          <w:b/>
          <w:sz w:val="22"/>
          <w:szCs w:val="22"/>
        </w:rPr>
        <w:t xml:space="preserve">4. </w:t>
      </w:r>
      <w:r w:rsidR="003C6BB7">
        <w:rPr>
          <w:b/>
          <w:sz w:val="22"/>
          <w:szCs w:val="22"/>
        </w:rPr>
        <w:t>Staff C</w:t>
      </w:r>
      <w:r w:rsidRPr="00E51875">
        <w:rPr>
          <w:b/>
          <w:sz w:val="22"/>
          <w:szCs w:val="22"/>
        </w:rPr>
        <w:t>omments</w:t>
      </w:r>
      <w:r w:rsidR="003C6BB7">
        <w:rPr>
          <w:b/>
          <w:sz w:val="22"/>
          <w:szCs w:val="22"/>
        </w:rPr>
        <w:t>/Questions</w:t>
      </w:r>
      <w:r w:rsidRPr="00E51875">
        <w:rPr>
          <w:b/>
          <w:sz w:val="22"/>
          <w:szCs w:val="22"/>
        </w:rPr>
        <w:t>:</w:t>
      </w:r>
    </w:p>
    <w:p w:rsidR="009722CE" w:rsidRDefault="009722CE" w:rsidP="00F5278C">
      <w:pPr>
        <w:pStyle w:val="NoSpacing"/>
        <w:rPr>
          <w:sz w:val="22"/>
          <w:szCs w:val="22"/>
        </w:rPr>
      </w:pPr>
    </w:p>
    <w:p w:rsidR="009722CE" w:rsidRPr="00B264D3" w:rsidRDefault="009722CE" w:rsidP="00A47B3F">
      <w:pPr>
        <w:pStyle w:val="Heading2"/>
      </w:pPr>
      <w:r>
        <w:t xml:space="preserve">Post application - lead entity &amp; </w:t>
      </w:r>
      <w:r w:rsidRPr="00B264D3">
        <w:t>project sponsor response</w:t>
      </w:r>
      <w:r>
        <w:t>s</w:t>
      </w:r>
    </w:p>
    <w:p w:rsidR="009722CE" w:rsidRDefault="009722CE" w:rsidP="00A47B3F">
      <w:pPr>
        <w:pStyle w:val="NoSpacing"/>
      </w:pPr>
    </w:p>
    <w:p w:rsidR="009722CE" w:rsidRPr="00920D36" w:rsidRDefault="009722CE" w:rsidP="00A47B3F">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p>
    <w:p w:rsidR="009722CE" w:rsidRDefault="009722CE" w:rsidP="002B0D60">
      <w:pPr>
        <w:pStyle w:val="NoSpacing"/>
        <w:rPr>
          <w:i/>
          <w:sz w:val="22"/>
          <w:szCs w:val="22"/>
        </w:rPr>
      </w:pPr>
      <w:r>
        <w:rPr>
          <w:sz w:val="22"/>
          <w:szCs w:val="22"/>
        </w:rPr>
        <w:br/>
        <w:t>Response</w:t>
      </w:r>
      <w:r w:rsidRPr="00185F65">
        <w:rPr>
          <w:sz w:val="22"/>
          <w:szCs w:val="22"/>
        </w:rPr>
        <w:t>:</w:t>
      </w:r>
      <w:r>
        <w:rPr>
          <w:sz w:val="22"/>
          <w:szCs w:val="22"/>
        </w:rPr>
        <w:t xml:space="preserve"> </w:t>
      </w:r>
      <w:r>
        <w:rPr>
          <w:sz w:val="22"/>
          <w:szCs w:val="22"/>
        </w:rPr>
        <w:br/>
      </w:r>
      <w:r>
        <w:rPr>
          <w:i/>
          <w:sz w:val="22"/>
          <w:szCs w:val="22"/>
        </w:rPr>
        <w:t>Attach Response to PRISM, and send your Grant Manager an e-mail.</w:t>
      </w:r>
    </w:p>
    <w:p w:rsidR="009722CE" w:rsidRPr="00994F05" w:rsidRDefault="009722CE" w:rsidP="00F5278C">
      <w:pPr>
        <w:pStyle w:val="NoSpacing"/>
        <w:rPr>
          <w:i/>
          <w:sz w:val="22"/>
          <w:szCs w:val="22"/>
        </w:rPr>
      </w:pPr>
      <w:r>
        <w:rPr>
          <w:i/>
          <w:sz w:val="22"/>
          <w:szCs w:val="22"/>
        </w:rPr>
        <w:t>Grant Manager will put in the PRISM attachment number here.</w:t>
      </w:r>
    </w:p>
    <w:p w:rsidR="009722CE" w:rsidRPr="00185F65" w:rsidRDefault="009722CE" w:rsidP="00F5278C">
      <w:pPr>
        <w:pStyle w:val="NoSpacing"/>
        <w:rPr>
          <w:sz w:val="22"/>
          <w:szCs w:val="22"/>
        </w:rPr>
      </w:pPr>
    </w:p>
    <w:p w:rsidR="009722CE" w:rsidRPr="00454437" w:rsidRDefault="009722CE" w:rsidP="00F5278C">
      <w:pPr>
        <w:pStyle w:val="Heading1"/>
        <w:rPr>
          <w:b w:val="0"/>
        </w:rPr>
      </w:pPr>
      <w:r>
        <w:rPr>
          <w:b w:val="0"/>
        </w:rPr>
        <w:t xml:space="preserve">FINAL </w:t>
      </w:r>
      <w:r w:rsidRPr="00454437">
        <w:rPr>
          <w:b w:val="0"/>
        </w:rPr>
        <w:t>REVIEW PANEL</w:t>
      </w:r>
      <w:r>
        <w:rPr>
          <w:b w:val="0"/>
        </w:rPr>
        <w:t xml:space="preserve"> Comments</w:t>
      </w:r>
    </w:p>
    <w:p w:rsidR="009722CE" w:rsidRPr="00185F65" w:rsidRDefault="009722CE" w:rsidP="00B27C34">
      <w:pPr>
        <w:rPr>
          <w:sz w:val="22"/>
          <w:szCs w:val="22"/>
        </w:rPr>
      </w:pPr>
      <w:r w:rsidRPr="00E51875">
        <w:rPr>
          <w:b/>
          <w:sz w:val="22"/>
          <w:szCs w:val="22"/>
        </w:rPr>
        <w:t>Date:</w:t>
      </w:r>
      <w:r>
        <w:rPr>
          <w:sz w:val="22"/>
          <w:szCs w:val="22"/>
        </w:rPr>
        <w:t xml:space="preserve"> </w:t>
      </w:r>
      <w:r w:rsidR="00397DC8">
        <w:rPr>
          <w:sz w:val="22"/>
          <w:szCs w:val="22"/>
        </w:rPr>
        <w:t xml:space="preserve"> October 26, 2012</w:t>
      </w:r>
    </w:p>
    <w:p w:rsidR="009722CE" w:rsidRDefault="009722CE" w:rsidP="00B27C34">
      <w:pPr>
        <w:rPr>
          <w:sz w:val="22"/>
          <w:szCs w:val="22"/>
        </w:rPr>
      </w:pPr>
      <w:r w:rsidRPr="00E51875">
        <w:rPr>
          <w:b/>
          <w:sz w:val="22"/>
          <w:szCs w:val="22"/>
        </w:rPr>
        <w:t>Panel Member(s) Name:</w:t>
      </w:r>
      <w:r>
        <w:rPr>
          <w:sz w:val="22"/>
          <w:szCs w:val="22"/>
        </w:rPr>
        <w:t xml:space="preserve"> </w:t>
      </w:r>
      <w:r w:rsidR="004E50BF">
        <w:rPr>
          <w:sz w:val="22"/>
          <w:szCs w:val="22"/>
        </w:rPr>
        <w:t xml:space="preserve"> </w:t>
      </w:r>
      <w:r w:rsidR="00397DC8">
        <w:rPr>
          <w:sz w:val="22"/>
          <w:szCs w:val="22"/>
        </w:rPr>
        <w:t>Review Panel</w:t>
      </w:r>
    </w:p>
    <w:p w:rsidR="009722CE" w:rsidRDefault="009722CE" w:rsidP="00B27C34">
      <w:pPr>
        <w:rPr>
          <w:b/>
          <w:sz w:val="22"/>
          <w:szCs w:val="22"/>
        </w:rPr>
      </w:pPr>
      <w:r>
        <w:rPr>
          <w:b/>
          <w:sz w:val="22"/>
          <w:szCs w:val="22"/>
        </w:rPr>
        <w:t>Final</w:t>
      </w:r>
      <w:r w:rsidRPr="00185F65">
        <w:rPr>
          <w:b/>
          <w:sz w:val="22"/>
          <w:szCs w:val="22"/>
        </w:rPr>
        <w:t xml:space="preserve"> Project Status</w:t>
      </w:r>
      <w:r>
        <w:rPr>
          <w:b/>
          <w:sz w:val="22"/>
          <w:szCs w:val="22"/>
        </w:rPr>
        <w:t xml:space="preserve">: </w:t>
      </w:r>
      <w:r w:rsidR="004E50BF">
        <w:rPr>
          <w:b/>
          <w:sz w:val="22"/>
          <w:szCs w:val="22"/>
        </w:rPr>
        <w:t>Clear</w:t>
      </w:r>
    </w:p>
    <w:p w:rsidR="009722CE" w:rsidRPr="00E51875" w:rsidRDefault="009722CE" w:rsidP="00B27C34">
      <w:pPr>
        <w:pStyle w:val="NoSpacing"/>
        <w:rPr>
          <w:b/>
          <w:sz w:val="22"/>
          <w:szCs w:val="22"/>
        </w:rPr>
      </w:pPr>
      <w:r w:rsidRPr="00E51875">
        <w:rPr>
          <w:b/>
          <w:sz w:val="22"/>
          <w:szCs w:val="22"/>
        </w:rPr>
        <w:t>1.  Is this a project of concern (POC) according to the SRFB’s criteria? (Yes or No)</w:t>
      </w:r>
    </w:p>
    <w:p w:rsidR="009722CE" w:rsidRPr="00E51875" w:rsidRDefault="009722CE" w:rsidP="00B27C34">
      <w:pPr>
        <w:pStyle w:val="NoSpacing"/>
        <w:rPr>
          <w:b/>
          <w:sz w:val="22"/>
          <w:szCs w:val="22"/>
        </w:rPr>
      </w:pPr>
    </w:p>
    <w:p w:rsidR="009722CE" w:rsidRPr="00E51875" w:rsidRDefault="009722CE" w:rsidP="00B27C34">
      <w:pPr>
        <w:pStyle w:val="NoSpacing"/>
        <w:rPr>
          <w:b/>
          <w:sz w:val="22"/>
          <w:szCs w:val="22"/>
        </w:rPr>
      </w:pPr>
      <w:r w:rsidRPr="00E51875">
        <w:rPr>
          <w:b/>
          <w:sz w:val="22"/>
          <w:szCs w:val="22"/>
        </w:rPr>
        <w:t>Why?</w:t>
      </w:r>
    </w:p>
    <w:p w:rsidR="009722CE" w:rsidRPr="00E51875" w:rsidRDefault="009722CE" w:rsidP="00B27C34">
      <w:pPr>
        <w:pStyle w:val="NoSpacing"/>
        <w:rPr>
          <w:b/>
          <w:sz w:val="22"/>
          <w:szCs w:val="22"/>
        </w:rPr>
      </w:pPr>
      <w:r w:rsidRPr="00E51875">
        <w:rPr>
          <w:b/>
          <w:sz w:val="22"/>
          <w:szCs w:val="22"/>
        </w:rPr>
        <w:t xml:space="preserve"> </w:t>
      </w:r>
    </w:p>
    <w:p w:rsidR="009722CE" w:rsidRPr="00E51875" w:rsidRDefault="009722CE" w:rsidP="00B27C34">
      <w:pPr>
        <w:pStyle w:val="NoSpacing"/>
        <w:rPr>
          <w:b/>
          <w:sz w:val="22"/>
          <w:szCs w:val="22"/>
        </w:rPr>
      </w:pPr>
      <w:r w:rsidRPr="00E51875">
        <w:rPr>
          <w:b/>
          <w:sz w:val="22"/>
          <w:szCs w:val="22"/>
        </w:rPr>
        <w:t>2.  If YES, what would make this a technically sound project according to the SRFB’s criteria?</w:t>
      </w:r>
    </w:p>
    <w:p w:rsidR="009722CE" w:rsidRPr="00E51875" w:rsidRDefault="009722CE" w:rsidP="00B27C34">
      <w:pPr>
        <w:pStyle w:val="NoSpacing"/>
        <w:rPr>
          <w:b/>
          <w:sz w:val="22"/>
          <w:szCs w:val="22"/>
        </w:rPr>
      </w:pPr>
    </w:p>
    <w:p w:rsidR="009722CE" w:rsidRPr="00E51875" w:rsidRDefault="009722CE" w:rsidP="00B27C34">
      <w:pPr>
        <w:pStyle w:val="NoSpacing"/>
        <w:rPr>
          <w:b/>
          <w:sz w:val="22"/>
          <w:szCs w:val="22"/>
        </w:rPr>
      </w:pPr>
      <w:r w:rsidRPr="00E51875">
        <w:rPr>
          <w:b/>
          <w:sz w:val="22"/>
          <w:szCs w:val="22"/>
        </w:rPr>
        <w:t>3.  If NO, are there ways in which this project could be further improved?</w:t>
      </w:r>
    </w:p>
    <w:p w:rsidR="009722CE" w:rsidRPr="00E51875" w:rsidRDefault="009722CE" w:rsidP="00B27C34">
      <w:pPr>
        <w:pStyle w:val="NoSpacing"/>
        <w:rPr>
          <w:b/>
          <w:sz w:val="22"/>
          <w:szCs w:val="22"/>
        </w:rPr>
      </w:pPr>
    </w:p>
    <w:p w:rsidR="009722CE" w:rsidRPr="00E51875" w:rsidRDefault="009722CE" w:rsidP="006F3D09">
      <w:pPr>
        <w:pStyle w:val="NoSpacing"/>
        <w:rPr>
          <w:b/>
          <w:sz w:val="22"/>
          <w:szCs w:val="22"/>
        </w:rPr>
      </w:pPr>
      <w:r w:rsidRPr="00E51875">
        <w:rPr>
          <w:b/>
          <w:sz w:val="22"/>
          <w:szCs w:val="22"/>
        </w:rPr>
        <w:t xml:space="preserve">4. </w:t>
      </w:r>
      <w:r w:rsidR="003C6BB7">
        <w:rPr>
          <w:b/>
          <w:sz w:val="22"/>
          <w:szCs w:val="22"/>
        </w:rPr>
        <w:t>Staff C</w:t>
      </w:r>
      <w:r w:rsidRPr="00E51875">
        <w:rPr>
          <w:b/>
          <w:sz w:val="22"/>
          <w:szCs w:val="22"/>
        </w:rPr>
        <w:t>omments</w:t>
      </w:r>
      <w:r w:rsidR="003C6BB7">
        <w:rPr>
          <w:b/>
          <w:sz w:val="22"/>
          <w:szCs w:val="22"/>
        </w:rPr>
        <w:t>/Questions</w:t>
      </w:r>
      <w:r w:rsidRPr="00E51875">
        <w:rPr>
          <w:b/>
          <w:sz w:val="22"/>
          <w:szCs w:val="22"/>
        </w:rPr>
        <w:t>:</w:t>
      </w:r>
    </w:p>
    <w:sectPr w:rsidR="009722CE" w:rsidRPr="00E51875" w:rsidSect="004921CA">
      <w:headerReference w:type="default" r:id="rId11"/>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F96" w:rsidRDefault="003D4F96" w:rsidP="00B27068">
      <w:r>
        <w:separator/>
      </w:r>
    </w:p>
  </w:endnote>
  <w:endnote w:type="continuationSeparator" w:id="0">
    <w:p w:rsidR="003D4F96" w:rsidRDefault="003D4F96" w:rsidP="00B27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F96" w:rsidRDefault="003D4F96" w:rsidP="00B27068">
      <w:r>
        <w:separator/>
      </w:r>
    </w:p>
  </w:footnote>
  <w:footnote w:type="continuationSeparator" w:id="0">
    <w:p w:rsidR="003D4F96" w:rsidRDefault="003D4F96" w:rsidP="00B27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B12" w:rsidRPr="00B27068" w:rsidRDefault="00E50B12" w:rsidP="009F725F">
    <w:pPr>
      <w:rPr>
        <w:sz w:val="32"/>
        <w:szCs w:val="32"/>
      </w:rPr>
    </w:pPr>
    <w:r>
      <w:rPr>
        <w:noProof/>
      </w:rPr>
      <w:drawing>
        <wp:anchor distT="0" distB="0" distL="114300" distR="114300" simplePos="0" relativeHeight="251657728" behindDoc="1" locked="0" layoutInCell="1" allowOverlap="1">
          <wp:simplePos x="0" y="0"/>
          <wp:positionH relativeFrom="margin">
            <wp:posOffset>4819650</wp:posOffset>
          </wp:positionH>
          <wp:positionV relativeFrom="margin">
            <wp:posOffset>-819150</wp:posOffset>
          </wp:positionV>
          <wp:extent cx="2095500" cy="768350"/>
          <wp:effectExtent l="19050" t="0" r="0" b="0"/>
          <wp:wrapTight wrapText="bothSides">
            <wp:wrapPolygon edited="0">
              <wp:start x="-196" y="0"/>
              <wp:lineTo x="-196" y="20886"/>
              <wp:lineTo x="21600" y="20886"/>
              <wp:lineTo x="21600" y="0"/>
              <wp:lineTo x="-196" y="0"/>
            </wp:wrapPolygon>
          </wp:wrapTight>
          <wp:docPr id="1" name="Picture 1" descr="SRFB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B CC"/>
                  <pic:cNvPicPr>
                    <a:picLocks noChangeAspect="1" noChangeArrowheads="1"/>
                  </pic:cNvPicPr>
                </pic:nvPicPr>
                <pic:blipFill>
                  <a:blip r:embed="rId1"/>
                  <a:srcRect/>
                  <a:stretch>
                    <a:fillRect/>
                  </a:stretch>
                </pic:blipFill>
                <pic:spPr bwMode="auto">
                  <a:xfrm>
                    <a:off x="0" y="0"/>
                    <a:ext cx="2095500" cy="768350"/>
                  </a:xfrm>
                  <a:prstGeom prst="rect">
                    <a:avLst/>
                  </a:prstGeom>
                  <a:noFill/>
                </pic:spPr>
              </pic:pic>
            </a:graphicData>
          </a:graphic>
        </wp:anchor>
      </w:drawing>
    </w:r>
    <w:r w:rsidRPr="00B27068">
      <w:rPr>
        <w:sz w:val="32"/>
        <w:szCs w:val="32"/>
      </w:rPr>
      <w:t xml:space="preserve">Salmon Recovery Funding Board </w:t>
    </w:r>
    <w:r>
      <w:rPr>
        <w:sz w:val="32"/>
        <w:szCs w:val="32"/>
      </w:rPr>
      <w:t>Individual Comment Form</w:t>
    </w:r>
  </w:p>
  <w:p w:rsidR="00E50B12" w:rsidRDefault="00E50B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20B3813"/>
    <w:multiLevelType w:val="hybridMultilevel"/>
    <w:tmpl w:val="045C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41274B"/>
    <w:rsid w:val="000004E3"/>
    <w:rsid w:val="00031123"/>
    <w:rsid w:val="00034BAD"/>
    <w:rsid w:val="000544E0"/>
    <w:rsid w:val="00082B9B"/>
    <w:rsid w:val="000A59BA"/>
    <w:rsid w:val="000B0D57"/>
    <w:rsid w:val="000B757D"/>
    <w:rsid w:val="000B7B9A"/>
    <w:rsid w:val="000E5CA9"/>
    <w:rsid w:val="000F23F9"/>
    <w:rsid w:val="000F52F0"/>
    <w:rsid w:val="000F707A"/>
    <w:rsid w:val="000F7786"/>
    <w:rsid w:val="001001D7"/>
    <w:rsid w:val="0011119D"/>
    <w:rsid w:val="0012027E"/>
    <w:rsid w:val="00131ECC"/>
    <w:rsid w:val="00132B9C"/>
    <w:rsid w:val="0013301E"/>
    <w:rsid w:val="0013645C"/>
    <w:rsid w:val="00144168"/>
    <w:rsid w:val="0014746A"/>
    <w:rsid w:val="00163CF2"/>
    <w:rsid w:val="00166563"/>
    <w:rsid w:val="00185F65"/>
    <w:rsid w:val="001A5579"/>
    <w:rsid w:val="001C493A"/>
    <w:rsid w:val="001C6ADA"/>
    <w:rsid w:val="001D4020"/>
    <w:rsid w:val="001D5F11"/>
    <w:rsid w:val="001D658D"/>
    <w:rsid w:val="001F4C14"/>
    <w:rsid w:val="00201737"/>
    <w:rsid w:val="00202325"/>
    <w:rsid w:val="00206D26"/>
    <w:rsid w:val="002152B2"/>
    <w:rsid w:val="00227901"/>
    <w:rsid w:val="00232F4F"/>
    <w:rsid w:val="00274906"/>
    <w:rsid w:val="00291DBB"/>
    <w:rsid w:val="002958F7"/>
    <w:rsid w:val="002A18F9"/>
    <w:rsid w:val="002A3D85"/>
    <w:rsid w:val="002B0D60"/>
    <w:rsid w:val="002B3911"/>
    <w:rsid w:val="002B3EF1"/>
    <w:rsid w:val="002C19BC"/>
    <w:rsid w:val="002D3AF2"/>
    <w:rsid w:val="002D76E1"/>
    <w:rsid w:val="002E0FAF"/>
    <w:rsid w:val="002E15B0"/>
    <w:rsid w:val="002F1FF4"/>
    <w:rsid w:val="002F21C1"/>
    <w:rsid w:val="00342098"/>
    <w:rsid w:val="00342FB1"/>
    <w:rsid w:val="00383DB8"/>
    <w:rsid w:val="00397DC8"/>
    <w:rsid w:val="003A2F8F"/>
    <w:rsid w:val="003A5716"/>
    <w:rsid w:val="003C02D7"/>
    <w:rsid w:val="003C644E"/>
    <w:rsid w:val="003C6BB7"/>
    <w:rsid w:val="003D4F96"/>
    <w:rsid w:val="003E686E"/>
    <w:rsid w:val="003F483E"/>
    <w:rsid w:val="00406A89"/>
    <w:rsid w:val="004105D9"/>
    <w:rsid w:val="004123BF"/>
    <w:rsid w:val="0041274B"/>
    <w:rsid w:val="00437F5F"/>
    <w:rsid w:val="00454437"/>
    <w:rsid w:val="004921CA"/>
    <w:rsid w:val="00492EF9"/>
    <w:rsid w:val="00493FC4"/>
    <w:rsid w:val="004A2DF6"/>
    <w:rsid w:val="004D2D70"/>
    <w:rsid w:val="004D58E4"/>
    <w:rsid w:val="004D602B"/>
    <w:rsid w:val="004E2287"/>
    <w:rsid w:val="004E50BF"/>
    <w:rsid w:val="00501431"/>
    <w:rsid w:val="0050319C"/>
    <w:rsid w:val="00534EE6"/>
    <w:rsid w:val="00536E2C"/>
    <w:rsid w:val="005529F0"/>
    <w:rsid w:val="005717FE"/>
    <w:rsid w:val="00576A09"/>
    <w:rsid w:val="0058268D"/>
    <w:rsid w:val="00591E78"/>
    <w:rsid w:val="0059406A"/>
    <w:rsid w:val="00596DDE"/>
    <w:rsid w:val="005A4C52"/>
    <w:rsid w:val="005B579E"/>
    <w:rsid w:val="005C72F3"/>
    <w:rsid w:val="005D2CA9"/>
    <w:rsid w:val="005E21CF"/>
    <w:rsid w:val="005F04AE"/>
    <w:rsid w:val="005F24FF"/>
    <w:rsid w:val="006025CB"/>
    <w:rsid w:val="00614F34"/>
    <w:rsid w:val="00615A54"/>
    <w:rsid w:val="00621B5F"/>
    <w:rsid w:val="00624413"/>
    <w:rsid w:val="006312CE"/>
    <w:rsid w:val="00633F05"/>
    <w:rsid w:val="0063569D"/>
    <w:rsid w:val="006425BD"/>
    <w:rsid w:val="00642C38"/>
    <w:rsid w:val="00667569"/>
    <w:rsid w:val="00674121"/>
    <w:rsid w:val="006873AD"/>
    <w:rsid w:val="00693092"/>
    <w:rsid w:val="006B4856"/>
    <w:rsid w:val="006C0ED1"/>
    <w:rsid w:val="006D327C"/>
    <w:rsid w:val="006E663E"/>
    <w:rsid w:val="006E7984"/>
    <w:rsid w:val="006F3D09"/>
    <w:rsid w:val="006F7363"/>
    <w:rsid w:val="00702D26"/>
    <w:rsid w:val="0070647D"/>
    <w:rsid w:val="00730C20"/>
    <w:rsid w:val="00736F94"/>
    <w:rsid w:val="00747EA8"/>
    <w:rsid w:val="00755883"/>
    <w:rsid w:val="00756A28"/>
    <w:rsid w:val="0076086B"/>
    <w:rsid w:val="007608F9"/>
    <w:rsid w:val="00795115"/>
    <w:rsid w:val="00795468"/>
    <w:rsid w:val="007A1C20"/>
    <w:rsid w:val="007A3F35"/>
    <w:rsid w:val="007B46F8"/>
    <w:rsid w:val="007B4BBD"/>
    <w:rsid w:val="007C6B75"/>
    <w:rsid w:val="007C7BEB"/>
    <w:rsid w:val="007D4416"/>
    <w:rsid w:val="007E4488"/>
    <w:rsid w:val="007F67C4"/>
    <w:rsid w:val="007F6911"/>
    <w:rsid w:val="00802AFB"/>
    <w:rsid w:val="008213D1"/>
    <w:rsid w:val="00840CC1"/>
    <w:rsid w:val="00846F81"/>
    <w:rsid w:val="00862D1D"/>
    <w:rsid w:val="0087253B"/>
    <w:rsid w:val="00886313"/>
    <w:rsid w:val="00890E56"/>
    <w:rsid w:val="008C7A69"/>
    <w:rsid w:val="008D46A4"/>
    <w:rsid w:val="008D66DD"/>
    <w:rsid w:val="008F4058"/>
    <w:rsid w:val="008F5980"/>
    <w:rsid w:val="00916BEE"/>
    <w:rsid w:val="00920D36"/>
    <w:rsid w:val="0092402B"/>
    <w:rsid w:val="00945318"/>
    <w:rsid w:val="009575F7"/>
    <w:rsid w:val="00966A1E"/>
    <w:rsid w:val="009722CE"/>
    <w:rsid w:val="00977B80"/>
    <w:rsid w:val="00994F05"/>
    <w:rsid w:val="00997C93"/>
    <w:rsid w:val="009C38B6"/>
    <w:rsid w:val="009C5834"/>
    <w:rsid w:val="009C7C1D"/>
    <w:rsid w:val="009F408E"/>
    <w:rsid w:val="009F725F"/>
    <w:rsid w:val="00A11BA2"/>
    <w:rsid w:val="00A42A28"/>
    <w:rsid w:val="00A47B3F"/>
    <w:rsid w:val="00A6278C"/>
    <w:rsid w:val="00A63A2E"/>
    <w:rsid w:val="00A74DC5"/>
    <w:rsid w:val="00AC0DD9"/>
    <w:rsid w:val="00AE0BA2"/>
    <w:rsid w:val="00AE1087"/>
    <w:rsid w:val="00AF5283"/>
    <w:rsid w:val="00B21B22"/>
    <w:rsid w:val="00B2569A"/>
    <w:rsid w:val="00B260F1"/>
    <w:rsid w:val="00B264D3"/>
    <w:rsid w:val="00B27068"/>
    <w:rsid w:val="00B27C34"/>
    <w:rsid w:val="00B355A1"/>
    <w:rsid w:val="00B55FDE"/>
    <w:rsid w:val="00B606F3"/>
    <w:rsid w:val="00B656F2"/>
    <w:rsid w:val="00B727D2"/>
    <w:rsid w:val="00B91794"/>
    <w:rsid w:val="00BB0C04"/>
    <w:rsid w:val="00BC083C"/>
    <w:rsid w:val="00BD646D"/>
    <w:rsid w:val="00BE61CB"/>
    <w:rsid w:val="00C03AA6"/>
    <w:rsid w:val="00C204F1"/>
    <w:rsid w:val="00C30AC4"/>
    <w:rsid w:val="00C410E9"/>
    <w:rsid w:val="00C45051"/>
    <w:rsid w:val="00C50E01"/>
    <w:rsid w:val="00C55091"/>
    <w:rsid w:val="00C55D02"/>
    <w:rsid w:val="00C76D1B"/>
    <w:rsid w:val="00CC6156"/>
    <w:rsid w:val="00CE7745"/>
    <w:rsid w:val="00CF6955"/>
    <w:rsid w:val="00D04E06"/>
    <w:rsid w:val="00D13AA4"/>
    <w:rsid w:val="00D15786"/>
    <w:rsid w:val="00D2402F"/>
    <w:rsid w:val="00D42BE0"/>
    <w:rsid w:val="00D4386A"/>
    <w:rsid w:val="00D62C2A"/>
    <w:rsid w:val="00D6605B"/>
    <w:rsid w:val="00D937D0"/>
    <w:rsid w:val="00DA2440"/>
    <w:rsid w:val="00DA287F"/>
    <w:rsid w:val="00DC6680"/>
    <w:rsid w:val="00DF39F5"/>
    <w:rsid w:val="00DF517D"/>
    <w:rsid w:val="00E16C92"/>
    <w:rsid w:val="00E211B9"/>
    <w:rsid w:val="00E21543"/>
    <w:rsid w:val="00E50B12"/>
    <w:rsid w:val="00E51875"/>
    <w:rsid w:val="00E75613"/>
    <w:rsid w:val="00E87689"/>
    <w:rsid w:val="00E916FD"/>
    <w:rsid w:val="00E94BD1"/>
    <w:rsid w:val="00EA5C36"/>
    <w:rsid w:val="00EC56B1"/>
    <w:rsid w:val="00EC615D"/>
    <w:rsid w:val="00EC71B7"/>
    <w:rsid w:val="00EC7644"/>
    <w:rsid w:val="00ED1810"/>
    <w:rsid w:val="00EE4D65"/>
    <w:rsid w:val="00F070EF"/>
    <w:rsid w:val="00F3733E"/>
    <w:rsid w:val="00F4026C"/>
    <w:rsid w:val="00F47417"/>
    <w:rsid w:val="00F51B59"/>
    <w:rsid w:val="00F5278C"/>
    <w:rsid w:val="00F61E4B"/>
    <w:rsid w:val="00F7390A"/>
    <w:rsid w:val="00F96196"/>
    <w:rsid w:val="00F969F3"/>
    <w:rsid w:val="00FA31F3"/>
    <w:rsid w:val="00FA558D"/>
    <w:rsid w:val="00FC59D8"/>
    <w:rsid w:val="00FE01F1"/>
    <w:rsid w:val="00FE0AFE"/>
    <w:rsid w:val="00FE6E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70EF"/>
    <w:pPr>
      <w:spacing w:before="200" w:after="200" w:line="276" w:lineRule="auto"/>
    </w:pPr>
    <w:rPr>
      <w:sz w:val="20"/>
      <w:szCs w:val="20"/>
    </w:r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0EF"/>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F070EF"/>
    <w:rPr>
      <w:rFonts w:cs="Times New Roman"/>
      <w:caps/>
      <w:spacing w:val="15"/>
      <w:shd w:val="clear" w:color="auto" w:fill="DBE5F1"/>
    </w:rPr>
  </w:style>
  <w:style w:type="character" w:customStyle="1" w:styleId="Heading3Char">
    <w:name w:val="Heading 3 Char"/>
    <w:basedOn w:val="DefaultParagraphFont"/>
    <w:link w:val="Heading3"/>
    <w:uiPriority w:val="99"/>
    <w:locked/>
    <w:rsid w:val="00F070EF"/>
    <w:rPr>
      <w:rFonts w:cs="Times New Roman"/>
      <w:caps/>
      <w:color w:val="243F60"/>
      <w:spacing w:val="15"/>
    </w:rPr>
  </w:style>
  <w:style w:type="character" w:customStyle="1" w:styleId="Heading4Char">
    <w:name w:val="Heading 4 Char"/>
    <w:basedOn w:val="DefaultParagraphFont"/>
    <w:link w:val="Heading4"/>
    <w:uiPriority w:val="99"/>
    <w:locked/>
    <w:rsid w:val="00F070EF"/>
    <w:rPr>
      <w:rFonts w:cs="Times New Roman"/>
      <w:caps/>
      <w:color w:val="365F91"/>
      <w:spacing w:val="10"/>
    </w:rPr>
  </w:style>
  <w:style w:type="character" w:customStyle="1" w:styleId="Heading5Char">
    <w:name w:val="Heading 5 Char"/>
    <w:basedOn w:val="DefaultParagraphFont"/>
    <w:link w:val="Heading5"/>
    <w:uiPriority w:val="99"/>
    <w:semiHidden/>
    <w:locked/>
    <w:rsid w:val="00F070EF"/>
    <w:rPr>
      <w:rFonts w:cs="Times New Roman"/>
      <w:caps/>
      <w:color w:val="365F91"/>
      <w:spacing w:val="10"/>
    </w:rPr>
  </w:style>
  <w:style w:type="character" w:customStyle="1" w:styleId="Heading6Char">
    <w:name w:val="Heading 6 Char"/>
    <w:basedOn w:val="DefaultParagraphFont"/>
    <w:link w:val="Heading6"/>
    <w:uiPriority w:val="99"/>
    <w:semiHidden/>
    <w:locked/>
    <w:rsid w:val="00F070EF"/>
    <w:rPr>
      <w:rFonts w:cs="Times New Roman"/>
      <w:caps/>
      <w:color w:val="365F91"/>
      <w:spacing w:val="10"/>
    </w:rPr>
  </w:style>
  <w:style w:type="character" w:customStyle="1" w:styleId="Heading7Char">
    <w:name w:val="Heading 7 Char"/>
    <w:basedOn w:val="DefaultParagraphFont"/>
    <w:link w:val="Heading7"/>
    <w:uiPriority w:val="99"/>
    <w:semiHidden/>
    <w:locked/>
    <w:rsid w:val="00F070EF"/>
    <w:rPr>
      <w:rFonts w:cs="Times New Roman"/>
      <w:caps/>
      <w:color w:val="365F91"/>
      <w:spacing w:val="10"/>
    </w:rPr>
  </w:style>
  <w:style w:type="character" w:customStyle="1" w:styleId="Heading8Char">
    <w:name w:val="Heading 8 Char"/>
    <w:basedOn w:val="DefaultParagraphFont"/>
    <w:link w:val="Heading8"/>
    <w:uiPriority w:val="99"/>
    <w:semiHidden/>
    <w:locked/>
    <w:rsid w:val="00F070EF"/>
    <w:rPr>
      <w:rFonts w:cs="Times New Roman"/>
      <w:caps/>
      <w:spacing w:val="10"/>
      <w:sz w:val="18"/>
      <w:szCs w:val="18"/>
    </w:rPr>
  </w:style>
  <w:style w:type="character" w:customStyle="1" w:styleId="Heading9Char">
    <w:name w:val="Heading 9 Char"/>
    <w:basedOn w:val="DefaultParagraphFont"/>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basedOn w:val="DefaultParagraphFont"/>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basedOn w:val="DefaultParagraphFont"/>
    <w:link w:val="BodyText"/>
    <w:uiPriority w:val="99"/>
    <w:locked/>
    <w:rsid w:val="0041274B"/>
    <w:rPr>
      <w:rFonts w:ascii="Tahoma" w:hAnsi="Tahoma" w:cs="Times New Roman"/>
      <w:sz w:val="19"/>
      <w:szCs w:val="19"/>
    </w:rPr>
  </w:style>
  <w:style w:type="paragraph" w:customStyle="1" w:styleId="Default">
    <w:name w:val="Default"/>
    <w:uiPriority w:val="99"/>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semiHidden/>
    <w:rsid w:val="00B27068"/>
    <w:pPr>
      <w:tabs>
        <w:tab w:val="center" w:pos="4680"/>
        <w:tab w:val="right" w:pos="9360"/>
      </w:tabs>
    </w:pPr>
  </w:style>
  <w:style w:type="character" w:customStyle="1" w:styleId="FooterChar">
    <w:name w:val="Footer Char"/>
    <w:basedOn w:val="DefaultParagraphFont"/>
    <w:link w:val="Footer"/>
    <w:uiPriority w:val="99"/>
    <w:semiHidden/>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F070EF"/>
    <w:rPr>
      <w:rFonts w:cs="Times New Roman"/>
      <w:caps/>
      <w:color w:val="595959"/>
      <w:spacing w:val="10"/>
      <w:sz w:val="24"/>
      <w:szCs w:val="24"/>
    </w:rPr>
  </w:style>
  <w:style w:type="character" w:styleId="Strong">
    <w:name w:val="Strong"/>
    <w:basedOn w:val="DefaultParagraphFont"/>
    <w:uiPriority w:val="99"/>
    <w:qFormat/>
    <w:rsid w:val="00F070EF"/>
    <w:rPr>
      <w:rFonts w:cs="Times New Roman"/>
      <w:b/>
    </w:rPr>
  </w:style>
  <w:style w:type="character" w:styleId="Emphasis">
    <w:name w:val="Emphasis"/>
    <w:basedOn w:val="DefaultParagraphFont"/>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basedOn w:val="DefaultParagraphFont"/>
    <w:link w:val="NoSpacing"/>
    <w:uiPriority w:val="99"/>
    <w:locked/>
    <w:rsid w:val="00F070EF"/>
    <w:rPr>
      <w:rFonts w:cs="Times New Roman"/>
      <w:sz w:val="20"/>
      <w:szCs w:val="20"/>
    </w:rPr>
  </w:style>
  <w:style w:type="paragraph" w:styleId="ListParagraph">
    <w:name w:val="List Paragraph"/>
    <w:basedOn w:val="Normal"/>
    <w:uiPriority w:val="99"/>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basedOn w:val="DefaultParagraphFont"/>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F070EF"/>
    <w:rPr>
      <w:rFonts w:cs="Times New Roman"/>
      <w:i/>
      <w:iCs/>
      <w:color w:val="4F81BD"/>
      <w:sz w:val="20"/>
      <w:szCs w:val="20"/>
    </w:rPr>
  </w:style>
  <w:style w:type="character" w:styleId="SubtleEmphasis">
    <w:name w:val="Subtle Emphasis"/>
    <w:basedOn w:val="DefaultParagraphFont"/>
    <w:uiPriority w:val="99"/>
    <w:qFormat/>
    <w:rsid w:val="00F070EF"/>
    <w:rPr>
      <w:rFonts w:cs="Times New Roman"/>
      <w:i/>
      <w:color w:val="243F60"/>
    </w:rPr>
  </w:style>
  <w:style w:type="character" w:styleId="IntenseEmphasis">
    <w:name w:val="Intense Emphasis"/>
    <w:basedOn w:val="DefaultParagraphFont"/>
    <w:uiPriority w:val="99"/>
    <w:qFormat/>
    <w:rsid w:val="00F070EF"/>
    <w:rPr>
      <w:rFonts w:cs="Times New Roman"/>
      <w:b/>
      <w:caps/>
      <w:color w:val="243F60"/>
      <w:spacing w:val="10"/>
    </w:rPr>
  </w:style>
  <w:style w:type="character" w:styleId="SubtleReference">
    <w:name w:val="Subtle Reference"/>
    <w:basedOn w:val="DefaultParagraphFont"/>
    <w:uiPriority w:val="99"/>
    <w:qFormat/>
    <w:rsid w:val="00F070EF"/>
    <w:rPr>
      <w:rFonts w:cs="Times New Roman"/>
      <w:b/>
      <w:color w:val="4F81BD"/>
    </w:rPr>
  </w:style>
  <w:style w:type="character" w:styleId="IntenseReference">
    <w:name w:val="Intense Reference"/>
    <w:basedOn w:val="DefaultParagraphFont"/>
    <w:uiPriority w:val="99"/>
    <w:qFormat/>
    <w:rsid w:val="00F070EF"/>
    <w:rPr>
      <w:rFonts w:cs="Times New Roman"/>
      <w:b/>
      <w:i/>
      <w:caps/>
      <w:color w:val="4F81BD"/>
    </w:rPr>
  </w:style>
  <w:style w:type="character" w:styleId="BookTitle">
    <w:name w:val="Book Title"/>
    <w:basedOn w:val="DefaultParagraphFont"/>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basedOn w:val="DefaultParagraphFont"/>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basedOn w:val="DefaultParagraphFont"/>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basedOn w:val="CommentText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61"/>
    <w:rsid w:val="00CC615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70EF"/>
    <w:pPr>
      <w:spacing w:before="200" w:after="200" w:line="276" w:lineRule="auto"/>
    </w:pPr>
    <w:rPr>
      <w:sz w:val="20"/>
      <w:szCs w:val="20"/>
    </w:r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0EF"/>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F070EF"/>
    <w:rPr>
      <w:rFonts w:cs="Times New Roman"/>
      <w:caps/>
      <w:spacing w:val="15"/>
      <w:shd w:val="clear" w:color="auto" w:fill="DBE5F1"/>
    </w:rPr>
  </w:style>
  <w:style w:type="character" w:customStyle="1" w:styleId="Heading3Char">
    <w:name w:val="Heading 3 Char"/>
    <w:basedOn w:val="DefaultParagraphFont"/>
    <w:link w:val="Heading3"/>
    <w:uiPriority w:val="99"/>
    <w:locked/>
    <w:rsid w:val="00F070EF"/>
    <w:rPr>
      <w:rFonts w:cs="Times New Roman"/>
      <w:caps/>
      <w:color w:val="243F60"/>
      <w:spacing w:val="15"/>
    </w:rPr>
  </w:style>
  <w:style w:type="character" w:customStyle="1" w:styleId="Heading4Char">
    <w:name w:val="Heading 4 Char"/>
    <w:basedOn w:val="DefaultParagraphFont"/>
    <w:link w:val="Heading4"/>
    <w:uiPriority w:val="99"/>
    <w:locked/>
    <w:rsid w:val="00F070EF"/>
    <w:rPr>
      <w:rFonts w:cs="Times New Roman"/>
      <w:caps/>
      <w:color w:val="365F91"/>
      <w:spacing w:val="10"/>
    </w:rPr>
  </w:style>
  <w:style w:type="character" w:customStyle="1" w:styleId="Heading5Char">
    <w:name w:val="Heading 5 Char"/>
    <w:basedOn w:val="DefaultParagraphFont"/>
    <w:link w:val="Heading5"/>
    <w:uiPriority w:val="99"/>
    <w:semiHidden/>
    <w:locked/>
    <w:rsid w:val="00F070EF"/>
    <w:rPr>
      <w:rFonts w:cs="Times New Roman"/>
      <w:caps/>
      <w:color w:val="365F91"/>
      <w:spacing w:val="10"/>
    </w:rPr>
  </w:style>
  <w:style w:type="character" w:customStyle="1" w:styleId="Heading6Char">
    <w:name w:val="Heading 6 Char"/>
    <w:basedOn w:val="DefaultParagraphFont"/>
    <w:link w:val="Heading6"/>
    <w:uiPriority w:val="99"/>
    <w:semiHidden/>
    <w:locked/>
    <w:rsid w:val="00F070EF"/>
    <w:rPr>
      <w:rFonts w:cs="Times New Roman"/>
      <w:caps/>
      <w:color w:val="365F91"/>
      <w:spacing w:val="10"/>
    </w:rPr>
  </w:style>
  <w:style w:type="character" w:customStyle="1" w:styleId="Heading7Char">
    <w:name w:val="Heading 7 Char"/>
    <w:basedOn w:val="DefaultParagraphFont"/>
    <w:link w:val="Heading7"/>
    <w:uiPriority w:val="99"/>
    <w:semiHidden/>
    <w:locked/>
    <w:rsid w:val="00F070EF"/>
    <w:rPr>
      <w:rFonts w:cs="Times New Roman"/>
      <w:caps/>
      <w:color w:val="365F91"/>
      <w:spacing w:val="10"/>
    </w:rPr>
  </w:style>
  <w:style w:type="character" w:customStyle="1" w:styleId="Heading8Char">
    <w:name w:val="Heading 8 Char"/>
    <w:basedOn w:val="DefaultParagraphFont"/>
    <w:link w:val="Heading8"/>
    <w:uiPriority w:val="99"/>
    <w:semiHidden/>
    <w:locked/>
    <w:rsid w:val="00F070EF"/>
    <w:rPr>
      <w:rFonts w:cs="Times New Roman"/>
      <w:caps/>
      <w:spacing w:val="10"/>
      <w:sz w:val="18"/>
      <w:szCs w:val="18"/>
    </w:rPr>
  </w:style>
  <w:style w:type="character" w:customStyle="1" w:styleId="Heading9Char">
    <w:name w:val="Heading 9 Char"/>
    <w:basedOn w:val="DefaultParagraphFont"/>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basedOn w:val="DefaultParagraphFont"/>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basedOn w:val="DefaultParagraphFont"/>
    <w:link w:val="BodyText"/>
    <w:uiPriority w:val="99"/>
    <w:locked/>
    <w:rsid w:val="0041274B"/>
    <w:rPr>
      <w:rFonts w:ascii="Tahoma" w:hAnsi="Tahoma" w:cs="Times New Roman"/>
      <w:sz w:val="19"/>
      <w:szCs w:val="19"/>
    </w:rPr>
  </w:style>
  <w:style w:type="paragraph" w:customStyle="1" w:styleId="Default">
    <w:name w:val="Default"/>
    <w:uiPriority w:val="99"/>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semiHidden/>
    <w:rsid w:val="00B27068"/>
    <w:pPr>
      <w:tabs>
        <w:tab w:val="center" w:pos="4680"/>
        <w:tab w:val="right" w:pos="9360"/>
      </w:tabs>
    </w:pPr>
  </w:style>
  <w:style w:type="character" w:customStyle="1" w:styleId="FooterChar">
    <w:name w:val="Footer Char"/>
    <w:basedOn w:val="DefaultParagraphFont"/>
    <w:link w:val="Footer"/>
    <w:uiPriority w:val="99"/>
    <w:semiHidden/>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F070EF"/>
    <w:rPr>
      <w:rFonts w:cs="Times New Roman"/>
      <w:caps/>
      <w:color w:val="595959"/>
      <w:spacing w:val="10"/>
      <w:sz w:val="24"/>
      <w:szCs w:val="24"/>
    </w:rPr>
  </w:style>
  <w:style w:type="character" w:styleId="Strong">
    <w:name w:val="Strong"/>
    <w:basedOn w:val="DefaultParagraphFont"/>
    <w:uiPriority w:val="99"/>
    <w:qFormat/>
    <w:rsid w:val="00F070EF"/>
    <w:rPr>
      <w:rFonts w:cs="Times New Roman"/>
      <w:b/>
    </w:rPr>
  </w:style>
  <w:style w:type="character" w:styleId="Emphasis">
    <w:name w:val="Emphasis"/>
    <w:basedOn w:val="DefaultParagraphFont"/>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basedOn w:val="DefaultParagraphFont"/>
    <w:link w:val="NoSpacing"/>
    <w:uiPriority w:val="99"/>
    <w:locked/>
    <w:rsid w:val="00F070EF"/>
    <w:rPr>
      <w:rFonts w:cs="Times New Roman"/>
      <w:sz w:val="20"/>
      <w:szCs w:val="20"/>
    </w:rPr>
  </w:style>
  <w:style w:type="paragraph" w:styleId="ListParagraph">
    <w:name w:val="List Paragraph"/>
    <w:basedOn w:val="Normal"/>
    <w:uiPriority w:val="99"/>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basedOn w:val="DefaultParagraphFont"/>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F070EF"/>
    <w:rPr>
      <w:rFonts w:cs="Times New Roman"/>
      <w:i/>
      <w:iCs/>
      <w:color w:val="4F81BD"/>
      <w:sz w:val="20"/>
      <w:szCs w:val="20"/>
    </w:rPr>
  </w:style>
  <w:style w:type="character" w:styleId="SubtleEmphasis">
    <w:name w:val="Subtle Emphasis"/>
    <w:basedOn w:val="DefaultParagraphFont"/>
    <w:uiPriority w:val="99"/>
    <w:qFormat/>
    <w:rsid w:val="00F070EF"/>
    <w:rPr>
      <w:rFonts w:cs="Times New Roman"/>
      <w:i/>
      <w:color w:val="243F60"/>
    </w:rPr>
  </w:style>
  <w:style w:type="character" w:styleId="IntenseEmphasis">
    <w:name w:val="Intense Emphasis"/>
    <w:basedOn w:val="DefaultParagraphFont"/>
    <w:uiPriority w:val="99"/>
    <w:qFormat/>
    <w:rsid w:val="00F070EF"/>
    <w:rPr>
      <w:rFonts w:cs="Times New Roman"/>
      <w:b/>
      <w:caps/>
      <w:color w:val="243F60"/>
      <w:spacing w:val="10"/>
    </w:rPr>
  </w:style>
  <w:style w:type="character" w:styleId="SubtleReference">
    <w:name w:val="Subtle Reference"/>
    <w:basedOn w:val="DefaultParagraphFont"/>
    <w:uiPriority w:val="99"/>
    <w:qFormat/>
    <w:rsid w:val="00F070EF"/>
    <w:rPr>
      <w:rFonts w:cs="Times New Roman"/>
      <w:b/>
      <w:color w:val="4F81BD"/>
    </w:rPr>
  </w:style>
  <w:style w:type="character" w:styleId="IntenseReference">
    <w:name w:val="Intense Reference"/>
    <w:basedOn w:val="DefaultParagraphFont"/>
    <w:uiPriority w:val="99"/>
    <w:qFormat/>
    <w:rsid w:val="00F070EF"/>
    <w:rPr>
      <w:rFonts w:cs="Times New Roman"/>
      <w:b/>
      <w:i/>
      <w:caps/>
      <w:color w:val="4F81BD"/>
    </w:rPr>
  </w:style>
  <w:style w:type="character" w:styleId="BookTitle">
    <w:name w:val="Book Title"/>
    <w:basedOn w:val="DefaultParagraphFont"/>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basedOn w:val="DefaultParagraphFont"/>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basedOn w:val="DefaultParagraphFont"/>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basedOn w:val="CommentText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61"/>
    <w:rsid w:val="00CC615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1894846517">
      <w:marLeft w:val="0"/>
      <w:marRight w:val="0"/>
      <w:marTop w:val="0"/>
      <w:marBottom w:val="0"/>
      <w:divBdr>
        <w:top w:val="none" w:sz="0" w:space="0" w:color="auto"/>
        <w:left w:val="none" w:sz="0" w:space="0" w:color="auto"/>
        <w:bottom w:val="none" w:sz="0" w:space="0" w:color="auto"/>
        <w:right w:val="none" w:sz="0" w:space="0" w:color="auto"/>
      </w:divBdr>
    </w:div>
    <w:div w:id="1894846518">
      <w:marLeft w:val="0"/>
      <w:marRight w:val="0"/>
      <w:marTop w:val="0"/>
      <w:marBottom w:val="0"/>
      <w:divBdr>
        <w:top w:val="none" w:sz="0" w:space="0" w:color="auto"/>
        <w:left w:val="none" w:sz="0" w:space="0" w:color="auto"/>
        <w:bottom w:val="none" w:sz="0" w:space="0" w:color="auto"/>
        <w:right w:val="none" w:sz="0" w:space="0" w:color="auto"/>
      </w:divBdr>
    </w:div>
    <w:div w:id="1894846519">
      <w:marLeft w:val="0"/>
      <w:marRight w:val="0"/>
      <w:marTop w:val="0"/>
      <w:marBottom w:val="0"/>
      <w:divBdr>
        <w:top w:val="none" w:sz="0" w:space="0" w:color="auto"/>
        <w:left w:val="none" w:sz="0" w:space="0" w:color="auto"/>
        <w:bottom w:val="none" w:sz="0" w:space="0" w:color="auto"/>
        <w:right w:val="none" w:sz="0" w:space="0" w:color="auto"/>
      </w:divBdr>
    </w:div>
    <w:div w:id="1894846520">
      <w:marLeft w:val="0"/>
      <w:marRight w:val="0"/>
      <w:marTop w:val="0"/>
      <w:marBottom w:val="0"/>
      <w:divBdr>
        <w:top w:val="none" w:sz="0" w:space="0" w:color="auto"/>
        <w:left w:val="none" w:sz="0" w:space="0" w:color="auto"/>
        <w:bottom w:val="none" w:sz="0" w:space="0" w:color="auto"/>
        <w:right w:val="none" w:sz="0" w:space="0" w:color="auto"/>
      </w:divBdr>
    </w:div>
    <w:div w:id="1894846521">
      <w:marLeft w:val="0"/>
      <w:marRight w:val="0"/>
      <w:marTop w:val="0"/>
      <w:marBottom w:val="0"/>
      <w:divBdr>
        <w:top w:val="none" w:sz="0" w:space="0" w:color="auto"/>
        <w:left w:val="none" w:sz="0" w:space="0" w:color="auto"/>
        <w:bottom w:val="none" w:sz="0" w:space="0" w:color="auto"/>
        <w:right w:val="none" w:sz="0" w:space="0" w:color="auto"/>
      </w:divBdr>
    </w:div>
    <w:div w:id="1894846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F78F6A28183408D029727B1746A95" ma:contentTypeVersion="0" ma:contentTypeDescription="Create a new document." ma:contentTypeScope="" ma:versionID="6bd31a7e1014acb2abfc38748809a7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FC77C-5941-4C14-9D57-9038BBB1874C}"/>
</file>

<file path=customXml/itemProps2.xml><?xml version="1.0" encoding="utf-8"?>
<ds:datastoreItem xmlns:ds="http://schemas.openxmlformats.org/officeDocument/2006/customXml" ds:itemID="{B7D66ECA-1A65-421C-B914-3860FFF08172}"/>
</file>

<file path=customXml/itemProps3.xml><?xml version="1.0" encoding="utf-8"?>
<ds:datastoreItem xmlns:ds="http://schemas.openxmlformats.org/officeDocument/2006/customXml" ds:itemID="{85303A9F-F809-4B68-A7A8-8172325BA7D7}"/>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marcd</cp:lastModifiedBy>
  <cp:revision>3</cp:revision>
  <cp:lastPrinted>2010-01-12T19:04:00Z</cp:lastPrinted>
  <dcterms:created xsi:type="dcterms:W3CDTF">2012-10-06T05:22:00Z</dcterms:created>
  <dcterms:modified xsi:type="dcterms:W3CDTF">2012-10-31T17:19:00Z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0x010100F8BF78F6A28183408D029727B1746A95</vt:lpwstr>
  </property>
</Properties>
</file>