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BB" w:rsidRDefault="003D6EBB" w:rsidP="007B1974">
      <w:pPr>
        <w:pStyle w:val="NoSpacing"/>
        <w:rPr>
          <w:b/>
          <w:sz w:val="22"/>
          <w:szCs w:val="22"/>
        </w:rPr>
      </w:pPr>
    </w:p>
    <w:p w:rsidR="00D551F7" w:rsidRDefault="003D6EBB" w:rsidP="007B1974">
      <w:pPr>
        <w:pStyle w:val="NoSpacing"/>
        <w:rPr>
          <w:rFonts w:ascii="Times New Roman" w:hAnsi="Times New Roman"/>
          <w:b/>
          <w:sz w:val="24"/>
          <w:szCs w:val="24"/>
        </w:rPr>
      </w:pPr>
      <w:proofErr w:type="spellStart"/>
      <w:r w:rsidRPr="00D551F7">
        <w:rPr>
          <w:rFonts w:ascii="Times New Roman" w:hAnsi="Times New Roman"/>
          <w:b/>
          <w:sz w:val="24"/>
          <w:szCs w:val="24"/>
        </w:rPr>
        <w:t>Nason</w:t>
      </w:r>
      <w:proofErr w:type="spellEnd"/>
      <w:r w:rsidRPr="00D551F7">
        <w:rPr>
          <w:rFonts w:ascii="Times New Roman" w:hAnsi="Times New Roman"/>
          <w:b/>
          <w:sz w:val="24"/>
          <w:szCs w:val="24"/>
        </w:rPr>
        <w:t xml:space="preserve"> Creek Reach Based Restoration </w:t>
      </w:r>
      <w:r w:rsidR="00D551F7">
        <w:rPr>
          <w:rFonts w:ascii="Times New Roman" w:hAnsi="Times New Roman"/>
          <w:b/>
          <w:sz w:val="24"/>
          <w:szCs w:val="24"/>
        </w:rPr>
        <w:t>PRISM 12-1438</w:t>
      </w:r>
    </w:p>
    <w:p w:rsidR="003D6EBB" w:rsidRPr="00D551F7" w:rsidRDefault="00D551F7" w:rsidP="007B1974">
      <w:pPr>
        <w:pStyle w:val="NoSpacing"/>
        <w:rPr>
          <w:rFonts w:ascii="Times New Roman" w:hAnsi="Times New Roman"/>
          <w:b/>
          <w:sz w:val="24"/>
          <w:szCs w:val="24"/>
        </w:rPr>
      </w:pPr>
      <w:r>
        <w:rPr>
          <w:rFonts w:ascii="Times New Roman" w:hAnsi="Times New Roman"/>
          <w:b/>
          <w:sz w:val="24"/>
          <w:szCs w:val="24"/>
        </w:rPr>
        <w:t xml:space="preserve">CCNRD </w:t>
      </w:r>
      <w:r w:rsidR="003D6EBB" w:rsidRPr="00D551F7">
        <w:rPr>
          <w:rFonts w:ascii="Times New Roman" w:hAnsi="Times New Roman"/>
          <w:b/>
          <w:sz w:val="24"/>
          <w:szCs w:val="24"/>
        </w:rPr>
        <w:t>Response to SRFB Review Panel Comments July 6, 2012</w:t>
      </w:r>
    </w:p>
    <w:p w:rsidR="003D6EBB" w:rsidRDefault="003D6EBB" w:rsidP="007B1974">
      <w:pPr>
        <w:pStyle w:val="NoSpacing"/>
        <w:rPr>
          <w:rFonts w:ascii="Times New Roman" w:hAnsi="Times New Roman"/>
          <w:b/>
          <w:sz w:val="24"/>
          <w:szCs w:val="24"/>
        </w:rPr>
      </w:pPr>
    </w:p>
    <w:p w:rsidR="00D713B3" w:rsidRPr="00D713B3" w:rsidRDefault="00D713B3" w:rsidP="007B1974">
      <w:pPr>
        <w:pStyle w:val="NoSpacing"/>
        <w:rPr>
          <w:rFonts w:ascii="Times New Roman" w:hAnsi="Times New Roman"/>
          <w:b/>
          <w:sz w:val="24"/>
          <w:szCs w:val="24"/>
          <w:u w:val="single"/>
        </w:rPr>
      </w:pPr>
      <w:r w:rsidRPr="00D713B3">
        <w:rPr>
          <w:rFonts w:ascii="Times New Roman" w:hAnsi="Times New Roman"/>
          <w:b/>
          <w:sz w:val="24"/>
          <w:szCs w:val="24"/>
          <w:u w:val="single"/>
        </w:rPr>
        <w:t>Overall Response to Comments</w:t>
      </w:r>
    </w:p>
    <w:p w:rsidR="003D6EBB" w:rsidRPr="00D551F7" w:rsidRDefault="003D6EBB" w:rsidP="007B1974">
      <w:pPr>
        <w:pStyle w:val="NoSpacing"/>
        <w:rPr>
          <w:rFonts w:ascii="Times New Roman" w:hAnsi="Times New Roman"/>
          <w:sz w:val="24"/>
          <w:szCs w:val="24"/>
        </w:rPr>
      </w:pPr>
      <w:r w:rsidRPr="00D551F7">
        <w:rPr>
          <w:rFonts w:ascii="Times New Roman" w:hAnsi="Times New Roman"/>
          <w:sz w:val="24"/>
          <w:szCs w:val="24"/>
        </w:rPr>
        <w:t>This project has been revised based upon review comments received to date.  The following changes have been made to the pre-proposal:</w:t>
      </w:r>
    </w:p>
    <w:p w:rsidR="003D6EBB" w:rsidRPr="00D551F7" w:rsidRDefault="003D6EBB" w:rsidP="003D6EBB">
      <w:pPr>
        <w:pStyle w:val="NoSpacing"/>
        <w:numPr>
          <w:ilvl w:val="0"/>
          <w:numId w:val="2"/>
        </w:numPr>
        <w:rPr>
          <w:rFonts w:ascii="Times New Roman" w:hAnsi="Times New Roman"/>
          <w:sz w:val="24"/>
          <w:szCs w:val="24"/>
        </w:rPr>
      </w:pPr>
      <w:r w:rsidRPr="00D551F7">
        <w:rPr>
          <w:rFonts w:ascii="Times New Roman" w:hAnsi="Times New Roman"/>
          <w:sz w:val="24"/>
          <w:szCs w:val="24"/>
        </w:rPr>
        <w:t>The beaver dam removal has been taken out of the final proposal.</w:t>
      </w:r>
    </w:p>
    <w:p w:rsidR="003D6EBB" w:rsidRPr="00D551F7" w:rsidRDefault="003D6EBB" w:rsidP="003D6EBB">
      <w:pPr>
        <w:pStyle w:val="NoSpacing"/>
        <w:numPr>
          <w:ilvl w:val="0"/>
          <w:numId w:val="2"/>
        </w:numPr>
        <w:rPr>
          <w:rFonts w:ascii="Times New Roman" w:hAnsi="Times New Roman"/>
          <w:sz w:val="24"/>
          <w:szCs w:val="24"/>
        </w:rPr>
      </w:pPr>
      <w:r w:rsidRPr="00D551F7">
        <w:rPr>
          <w:rFonts w:ascii="Times New Roman" w:hAnsi="Times New Roman"/>
          <w:sz w:val="24"/>
          <w:szCs w:val="24"/>
        </w:rPr>
        <w:t>The project has been split into two final applications</w:t>
      </w:r>
    </w:p>
    <w:p w:rsidR="003D6EBB" w:rsidRPr="00D551F7" w:rsidRDefault="003D6EBB" w:rsidP="003D6EBB">
      <w:pPr>
        <w:pStyle w:val="NoSpacing"/>
        <w:numPr>
          <w:ilvl w:val="1"/>
          <w:numId w:val="2"/>
        </w:numPr>
        <w:rPr>
          <w:rFonts w:ascii="Times New Roman" w:hAnsi="Times New Roman"/>
          <w:sz w:val="24"/>
          <w:szCs w:val="24"/>
        </w:rPr>
      </w:pPr>
      <w:r w:rsidRPr="00D551F7">
        <w:rPr>
          <w:rFonts w:ascii="Times New Roman" w:hAnsi="Times New Roman"/>
          <w:sz w:val="24"/>
          <w:szCs w:val="24"/>
        </w:rPr>
        <w:t xml:space="preserve">PRISM 12-1438 Lower </w:t>
      </w:r>
      <w:proofErr w:type="spellStart"/>
      <w:r w:rsidRPr="00D551F7">
        <w:rPr>
          <w:rFonts w:ascii="Times New Roman" w:hAnsi="Times New Roman"/>
          <w:sz w:val="24"/>
          <w:szCs w:val="24"/>
        </w:rPr>
        <w:t>Nason</w:t>
      </w:r>
      <w:proofErr w:type="spellEnd"/>
      <w:r w:rsidRPr="00D551F7">
        <w:rPr>
          <w:rFonts w:ascii="Times New Roman" w:hAnsi="Times New Roman"/>
          <w:sz w:val="24"/>
          <w:szCs w:val="24"/>
        </w:rPr>
        <w:t xml:space="preserve"> Creek RM 3.7-4.7 </w:t>
      </w:r>
    </w:p>
    <w:p w:rsidR="003D6EBB" w:rsidRPr="00D551F7" w:rsidRDefault="003D6EBB" w:rsidP="003D6EBB">
      <w:pPr>
        <w:pStyle w:val="NoSpacing"/>
        <w:numPr>
          <w:ilvl w:val="2"/>
          <w:numId w:val="2"/>
        </w:numPr>
        <w:rPr>
          <w:rFonts w:ascii="Times New Roman" w:hAnsi="Times New Roman"/>
          <w:sz w:val="24"/>
          <w:szCs w:val="24"/>
        </w:rPr>
      </w:pPr>
      <w:r w:rsidRPr="00D551F7">
        <w:rPr>
          <w:rFonts w:ascii="Times New Roman" w:hAnsi="Times New Roman"/>
          <w:sz w:val="24"/>
          <w:szCs w:val="24"/>
        </w:rPr>
        <w:t>One log jam near RM 3.7 to activate an existing side channel</w:t>
      </w:r>
    </w:p>
    <w:p w:rsidR="003D6EBB" w:rsidRPr="00D551F7" w:rsidRDefault="003D6EBB" w:rsidP="003D6EBB">
      <w:pPr>
        <w:pStyle w:val="NoSpacing"/>
        <w:numPr>
          <w:ilvl w:val="2"/>
          <w:numId w:val="2"/>
        </w:numPr>
        <w:rPr>
          <w:rFonts w:ascii="Times New Roman" w:hAnsi="Times New Roman"/>
          <w:sz w:val="24"/>
          <w:szCs w:val="24"/>
        </w:rPr>
      </w:pPr>
      <w:r w:rsidRPr="00D551F7">
        <w:rPr>
          <w:rFonts w:ascii="Times New Roman" w:hAnsi="Times New Roman"/>
          <w:sz w:val="24"/>
          <w:szCs w:val="24"/>
        </w:rPr>
        <w:t>Placement of large wood, brush bundles, and vegetation in the 2007 oxbow</w:t>
      </w:r>
    </w:p>
    <w:p w:rsidR="003D6EBB" w:rsidRPr="00D551F7" w:rsidRDefault="003D6EBB" w:rsidP="003D6EBB">
      <w:pPr>
        <w:pStyle w:val="NoSpacing"/>
        <w:numPr>
          <w:ilvl w:val="2"/>
          <w:numId w:val="2"/>
        </w:numPr>
        <w:rPr>
          <w:rFonts w:ascii="Times New Roman" w:hAnsi="Times New Roman"/>
          <w:sz w:val="24"/>
          <w:szCs w:val="24"/>
        </w:rPr>
      </w:pPr>
      <w:r w:rsidRPr="00D551F7">
        <w:rPr>
          <w:rFonts w:ascii="Times New Roman" w:hAnsi="Times New Roman"/>
          <w:sz w:val="24"/>
          <w:szCs w:val="24"/>
        </w:rPr>
        <w:t>Removal of 0.64 acres of floodplain fill</w:t>
      </w:r>
    </w:p>
    <w:p w:rsidR="003D6EBB" w:rsidRPr="00D551F7" w:rsidRDefault="003D6EBB" w:rsidP="003D6EBB">
      <w:pPr>
        <w:pStyle w:val="NoSpacing"/>
        <w:numPr>
          <w:ilvl w:val="1"/>
          <w:numId w:val="2"/>
        </w:numPr>
        <w:rPr>
          <w:rFonts w:ascii="Times New Roman" w:hAnsi="Times New Roman"/>
          <w:sz w:val="24"/>
          <w:szCs w:val="24"/>
        </w:rPr>
      </w:pPr>
      <w:r w:rsidRPr="00D551F7">
        <w:rPr>
          <w:rFonts w:ascii="Times New Roman" w:hAnsi="Times New Roman"/>
          <w:sz w:val="24"/>
          <w:szCs w:val="24"/>
        </w:rPr>
        <w:t xml:space="preserve">PRISM 12-1843 Lower </w:t>
      </w:r>
      <w:proofErr w:type="spellStart"/>
      <w:r w:rsidRPr="00D551F7">
        <w:rPr>
          <w:rFonts w:ascii="Times New Roman" w:hAnsi="Times New Roman"/>
          <w:sz w:val="24"/>
          <w:szCs w:val="24"/>
        </w:rPr>
        <w:t>Nason</w:t>
      </w:r>
      <w:proofErr w:type="spellEnd"/>
      <w:r w:rsidRPr="00D551F7">
        <w:rPr>
          <w:rFonts w:ascii="Times New Roman" w:hAnsi="Times New Roman"/>
          <w:sz w:val="24"/>
          <w:szCs w:val="24"/>
        </w:rPr>
        <w:t xml:space="preserve"> N1-KDIZ3 Floodplain Reconnection</w:t>
      </w:r>
    </w:p>
    <w:p w:rsidR="003D6EBB" w:rsidRPr="00D551F7" w:rsidRDefault="003D6EBB" w:rsidP="003D6EBB">
      <w:pPr>
        <w:pStyle w:val="NoSpacing"/>
        <w:numPr>
          <w:ilvl w:val="2"/>
          <w:numId w:val="2"/>
        </w:numPr>
        <w:rPr>
          <w:rFonts w:ascii="Times New Roman" w:hAnsi="Times New Roman"/>
          <w:sz w:val="24"/>
          <w:szCs w:val="24"/>
        </w:rPr>
      </w:pPr>
      <w:r w:rsidRPr="00D551F7">
        <w:rPr>
          <w:rFonts w:ascii="Times New Roman" w:hAnsi="Times New Roman"/>
          <w:sz w:val="24"/>
          <w:szCs w:val="24"/>
        </w:rPr>
        <w:t>Install a 10’ and 30’ culvert under SR 207 to reconnect 13 acres of floodplain including 4.6 acres of high flow channel</w:t>
      </w:r>
    </w:p>
    <w:p w:rsidR="00D551F7" w:rsidRPr="00D551F7" w:rsidRDefault="00D551F7" w:rsidP="003D6EBB">
      <w:pPr>
        <w:pStyle w:val="NoSpacing"/>
        <w:numPr>
          <w:ilvl w:val="2"/>
          <w:numId w:val="2"/>
        </w:numPr>
        <w:rPr>
          <w:rFonts w:ascii="Times New Roman" w:hAnsi="Times New Roman"/>
          <w:sz w:val="24"/>
          <w:szCs w:val="24"/>
        </w:rPr>
      </w:pPr>
      <w:r w:rsidRPr="00D551F7">
        <w:rPr>
          <w:rFonts w:ascii="Times New Roman" w:hAnsi="Times New Roman"/>
          <w:sz w:val="24"/>
          <w:szCs w:val="24"/>
        </w:rPr>
        <w:t xml:space="preserve">This is the same project that was proposed as PRISM 10-1788 and was an alternate project in the 2010 grant round.  </w:t>
      </w:r>
    </w:p>
    <w:p w:rsidR="00D551F7" w:rsidRPr="00D551F7" w:rsidRDefault="00D551F7" w:rsidP="00D551F7">
      <w:pPr>
        <w:pStyle w:val="NoSpacing"/>
        <w:rPr>
          <w:rFonts w:ascii="Times New Roman" w:hAnsi="Times New Roman"/>
          <w:sz w:val="24"/>
          <w:szCs w:val="24"/>
        </w:rPr>
      </w:pPr>
    </w:p>
    <w:p w:rsidR="003D6EBB" w:rsidRPr="00D551F7" w:rsidRDefault="00D551F7" w:rsidP="00D551F7">
      <w:pPr>
        <w:pStyle w:val="NoSpacing"/>
        <w:rPr>
          <w:rFonts w:ascii="Times New Roman" w:hAnsi="Times New Roman"/>
          <w:sz w:val="24"/>
          <w:szCs w:val="24"/>
        </w:rPr>
      </w:pPr>
      <w:r w:rsidRPr="00D551F7">
        <w:rPr>
          <w:rFonts w:ascii="Times New Roman" w:hAnsi="Times New Roman"/>
          <w:sz w:val="24"/>
          <w:szCs w:val="24"/>
        </w:rPr>
        <w:t>Final regional proposals have been uploaded to PRISM.  These proposals provide additional information about each of the proposed projects listed above.</w:t>
      </w:r>
    </w:p>
    <w:p w:rsidR="003D6EBB" w:rsidRPr="00D551F7" w:rsidRDefault="003D6EBB" w:rsidP="007B1974">
      <w:pPr>
        <w:pStyle w:val="NoSpacing"/>
        <w:rPr>
          <w:rFonts w:ascii="Times New Roman" w:hAnsi="Times New Roman"/>
          <w:b/>
          <w:sz w:val="24"/>
          <w:szCs w:val="24"/>
        </w:rPr>
      </w:pPr>
    </w:p>
    <w:p w:rsidR="007B1974" w:rsidRPr="00D551F7" w:rsidRDefault="007B1974" w:rsidP="007B1974">
      <w:pPr>
        <w:pStyle w:val="NoSpacing"/>
        <w:rPr>
          <w:rFonts w:ascii="Times New Roman" w:hAnsi="Times New Roman"/>
          <w:color w:val="FF0000"/>
          <w:sz w:val="24"/>
          <w:szCs w:val="24"/>
        </w:rPr>
      </w:pPr>
      <w:r w:rsidRPr="00D551F7">
        <w:rPr>
          <w:rFonts w:ascii="Times New Roman" w:hAnsi="Times New Roman"/>
          <w:sz w:val="24"/>
          <w:szCs w:val="24"/>
        </w:rPr>
        <w:t xml:space="preserve">CCNRD has prepared a comprehensive alternatives analysis and SR 207 Relocation Feasibility Study.  Part of the SR 207 relocation feasibility study included a geomorphic analysis and an analysis of biological benefit of road relocation.  All of these materials are available online through Habitat Work Schedule </w:t>
      </w:r>
      <w:hyperlink r:id="rId6" w:history="1">
        <w:r w:rsidRPr="00D551F7">
          <w:rPr>
            <w:rStyle w:val="Hyperlink"/>
            <w:rFonts w:ascii="Times New Roman" w:hAnsi="Times New Roman"/>
            <w:sz w:val="24"/>
            <w:szCs w:val="24"/>
          </w:rPr>
          <w:t>http://hwsconnect.ekosystem.us/Project.aspx?sid=290&amp;id=15026</w:t>
        </w:r>
      </w:hyperlink>
    </w:p>
    <w:p w:rsidR="007B1974" w:rsidRPr="00D551F7" w:rsidRDefault="007B1974" w:rsidP="007B1974">
      <w:pPr>
        <w:pStyle w:val="NoSpacing"/>
        <w:rPr>
          <w:rFonts w:ascii="Times New Roman" w:hAnsi="Times New Roman"/>
          <w:color w:val="FF0000"/>
          <w:sz w:val="24"/>
          <w:szCs w:val="24"/>
        </w:rPr>
      </w:pPr>
    </w:p>
    <w:p w:rsidR="00D713B3" w:rsidRDefault="00D713B3" w:rsidP="00D713B3">
      <w:pPr>
        <w:pStyle w:val="NoSpacing"/>
        <w:rPr>
          <w:rFonts w:ascii="Times New Roman" w:hAnsi="Times New Roman"/>
          <w:sz w:val="24"/>
          <w:szCs w:val="24"/>
        </w:rPr>
      </w:pPr>
      <w:r>
        <w:rPr>
          <w:rFonts w:ascii="Times New Roman" w:hAnsi="Times New Roman"/>
          <w:sz w:val="24"/>
          <w:szCs w:val="24"/>
        </w:rPr>
        <w:t>S</w:t>
      </w:r>
      <w:r w:rsidR="00D551F7" w:rsidRPr="00D551F7">
        <w:rPr>
          <w:rFonts w:ascii="Times New Roman" w:hAnsi="Times New Roman"/>
          <w:sz w:val="24"/>
          <w:szCs w:val="24"/>
        </w:rPr>
        <w:t>takeholder review summary table</w:t>
      </w:r>
      <w:r>
        <w:rPr>
          <w:rFonts w:ascii="Times New Roman" w:hAnsi="Times New Roman"/>
          <w:sz w:val="24"/>
          <w:szCs w:val="24"/>
        </w:rPr>
        <w:t>s</w:t>
      </w:r>
      <w:r w:rsidR="00D551F7" w:rsidRPr="00D551F7">
        <w:rPr>
          <w:rFonts w:ascii="Times New Roman" w:hAnsi="Times New Roman"/>
          <w:sz w:val="24"/>
          <w:szCs w:val="24"/>
        </w:rPr>
        <w:t xml:space="preserve"> w</w:t>
      </w:r>
      <w:r>
        <w:rPr>
          <w:rFonts w:ascii="Times New Roman" w:hAnsi="Times New Roman"/>
          <w:sz w:val="24"/>
          <w:szCs w:val="24"/>
        </w:rPr>
        <w:t xml:space="preserve">ere </w:t>
      </w:r>
      <w:r w:rsidR="00D551F7" w:rsidRPr="00D551F7">
        <w:rPr>
          <w:rFonts w:ascii="Times New Roman" w:hAnsi="Times New Roman"/>
          <w:sz w:val="24"/>
          <w:szCs w:val="24"/>
        </w:rPr>
        <w:t xml:space="preserve">prepared </w:t>
      </w:r>
      <w:r>
        <w:rPr>
          <w:rFonts w:ascii="Times New Roman" w:hAnsi="Times New Roman"/>
          <w:sz w:val="24"/>
          <w:szCs w:val="24"/>
        </w:rPr>
        <w:t>for</w:t>
      </w:r>
      <w:r w:rsidR="00D551F7" w:rsidRPr="00D551F7">
        <w:rPr>
          <w:rFonts w:ascii="Times New Roman" w:hAnsi="Times New Roman"/>
          <w:sz w:val="24"/>
          <w:szCs w:val="24"/>
        </w:rPr>
        <w:t xml:space="preserve"> the alternatives analysis and </w:t>
      </w:r>
      <w:r>
        <w:rPr>
          <w:rFonts w:ascii="Times New Roman" w:hAnsi="Times New Roman"/>
          <w:sz w:val="24"/>
          <w:szCs w:val="24"/>
        </w:rPr>
        <w:t xml:space="preserve">the </w:t>
      </w:r>
      <w:r w:rsidR="00D551F7" w:rsidRPr="00D551F7">
        <w:rPr>
          <w:rFonts w:ascii="Times New Roman" w:hAnsi="Times New Roman"/>
          <w:sz w:val="24"/>
          <w:szCs w:val="24"/>
        </w:rPr>
        <w:t>SR 207 feasibility study.  These tables summarize the history of the project development and they a</w:t>
      </w:r>
      <w:r w:rsidR="007B1974" w:rsidRPr="00D551F7">
        <w:rPr>
          <w:rFonts w:ascii="Times New Roman" w:hAnsi="Times New Roman"/>
          <w:sz w:val="24"/>
          <w:szCs w:val="24"/>
        </w:rPr>
        <w:t xml:space="preserve">re </w:t>
      </w:r>
      <w:r w:rsidR="00D551F7" w:rsidRPr="00D551F7">
        <w:rPr>
          <w:rFonts w:ascii="Times New Roman" w:hAnsi="Times New Roman"/>
          <w:sz w:val="24"/>
          <w:szCs w:val="24"/>
        </w:rPr>
        <w:t>included with</w:t>
      </w:r>
      <w:r w:rsidR="007B1974" w:rsidRPr="00D551F7">
        <w:rPr>
          <w:rFonts w:ascii="Times New Roman" w:hAnsi="Times New Roman"/>
          <w:sz w:val="24"/>
          <w:szCs w:val="24"/>
        </w:rPr>
        <w:t xml:space="preserve"> </w:t>
      </w:r>
      <w:r w:rsidR="00D551F7" w:rsidRPr="00D551F7">
        <w:rPr>
          <w:rFonts w:ascii="Times New Roman" w:hAnsi="Times New Roman"/>
          <w:sz w:val="24"/>
          <w:szCs w:val="24"/>
        </w:rPr>
        <w:t xml:space="preserve">each </w:t>
      </w:r>
      <w:r w:rsidR="007B1974" w:rsidRPr="00D551F7">
        <w:rPr>
          <w:rFonts w:ascii="Times New Roman" w:hAnsi="Times New Roman"/>
          <w:sz w:val="24"/>
          <w:szCs w:val="24"/>
        </w:rPr>
        <w:t xml:space="preserve">final regional proposal </w:t>
      </w:r>
      <w:r w:rsidR="00D551F7" w:rsidRPr="00D551F7">
        <w:rPr>
          <w:rFonts w:ascii="Times New Roman" w:hAnsi="Times New Roman"/>
          <w:sz w:val="24"/>
          <w:szCs w:val="24"/>
        </w:rPr>
        <w:t xml:space="preserve">uploaded </w:t>
      </w:r>
      <w:r w:rsidR="007B1974" w:rsidRPr="00D551F7">
        <w:rPr>
          <w:rFonts w:ascii="Times New Roman" w:hAnsi="Times New Roman"/>
          <w:sz w:val="24"/>
          <w:szCs w:val="24"/>
        </w:rPr>
        <w:t xml:space="preserve">in PRISM.  In summary, SR 207 relocation is estimated to cost 10 – 20+ million.  </w:t>
      </w:r>
      <w:r>
        <w:rPr>
          <w:rFonts w:ascii="Times New Roman" w:hAnsi="Times New Roman"/>
          <w:sz w:val="24"/>
          <w:szCs w:val="24"/>
        </w:rPr>
        <w:t xml:space="preserve">When the SR 207 relocation feasibility study was presented to RTT in April 2012, there was some question about whether or not the biological benefit was sufficient to justify the cost without significant contribution from WSDOT.  </w:t>
      </w:r>
      <w:r w:rsidRPr="00D551F7">
        <w:rPr>
          <w:rFonts w:ascii="Times New Roman" w:hAnsi="Times New Roman"/>
          <w:sz w:val="24"/>
          <w:szCs w:val="24"/>
        </w:rPr>
        <w:t>North Central region of WSDOT has indicated that they do not have funds for this project and the WSDOT CED program has much higher priority projects.</w:t>
      </w:r>
      <w:r>
        <w:rPr>
          <w:rFonts w:ascii="Times New Roman" w:hAnsi="Times New Roman"/>
          <w:sz w:val="24"/>
          <w:szCs w:val="24"/>
        </w:rPr>
        <w:t xml:space="preserve">  </w:t>
      </w:r>
      <w:r w:rsidR="007B1974" w:rsidRPr="00D551F7">
        <w:rPr>
          <w:rFonts w:ascii="Times New Roman" w:hAnsi="Times New Roman"/>
          <w:sz w:val="24"/>
          <w:szCs w:val="24"/>
        </w:rPr>
        <w:t>BP</w:t>
      </w:r>
      <w:r w:rsidR="00D551F7" w:rsidRPr="00D551F7">
        <w:rPr>
          <w:rFonts w:ascii="Times New Roman" w:hAnsi="Times New Roman"/>
          <w:sz w:val="24"/>
          <w:szCs w:val="24"/>
        </w:rPr>
        <w:t xml:space="preserve">A has indicated that they are not </w:t>
      </w:r>
      <w:r w:rsidR="007B1974" w:rsidRPr="00D551F7">
        <w:rPr>
          <w:rFonts w:ascii="Times New Roman" w:hAnsi="Times New Roman"/>
          <w:sz w:val="24"/>
          <w:szCs w:val="24"/>
        </w:rPr>
        <w:t xml:space="preserve">willing to contribute more than 3 million to any one project.  </w:t>
      </w:r>
      <w:r>
        <w:rPr>
          <w:rFonts w:ascii="Times New Roman" w:hAnsi="Times New Roman"/>
          <w:sz w:val="24"/>
          <w:szCs w:val="24"/>
        </w:rPr>
        <w:t xml:space="preserve"> So these two proposals present lower cost alternatives to address the limiting factors of floodplain connection and high flow </w:t>
      </w:r>
      <w:proofErr w:type="spellStart"/>
      <w:r>
        <w:rPr>
          <w:rFonts w:ascii="Times New Roman" w:hAnsi="Times New Roman"/>
          <w:sz w:val="24"/>
          <w:szCs w:val="24"/>
        </w:rPr>
        <w:t>refugia</w:t>
      </w:r>
      <w:proofErr w:type="spellEnd"/>
      <w:r>
        <w:rPr>
          <w:rFonts w:ascii="Times New Roman" w:hAnsi="Times New Roman"/>
          <w:sz w:val="24"/>
          <w:szCs w:val="24"/>
        </w:rPr>
        <w:t xml:space="preserve"> in lower </w:t>
      </w:r>
      <w:proofErr w:type="spellStart"/>
      <w:r>
        <w:rPr>
          <w:rFonts w:ascii="Times New Roman" w:hAnsi="Times New Roman"/>
          <w:sz w:val="24"/>
          <w:szCs w:val="24"/>
        </w:rPr>
        <w:t>Nason</w:t>
      </w:r>
      <w:proofErr w:type="spellEnd"/>
      <w:r>
        <w:rPr>
          <w:rFonts w:ascii="Times New Roman" w:hAnsi="Times New Roman"/>
          <w:sz w:val="24"/>
          <w:szCs w:val="24"/>
        </w:rPr>
        <w:t xml:space="preserve"> Creek.  </w:t>
      </w:r>
    </w:p>
    <w:p w:rsidR="00D713B3" w:rsidRDefault="00D713B3" w:rsidP="00D713B3">
      <w:pPr>
        <w:pStyle w:val="NoSpacing"/>
        <w:rPr>
          <w:rFonts w:ascii="Times New Roman" w:hAnsi="Times New Roman"/>
          <w:sz w:val="24"/>
          <w:szCs w:val="24"/>
        </w:rPr>
      </w:pPr>
    </w:p>
    <w:p w:rsidR="00D551F7" w:rsidRPr="00D551F7" w:rsidRDefault="007B1974" w:rsidP="00D713B3">
      <w:pPr>
        <w:spacing w:after="0" w:line="240" w:lineRule="auto"/>
        <w:rPr>
          <w:rFonts w:ascii="Times New Roman" w:hAnsi="Times New Roman" w:cs="Times New Roman"/>
          <w:sz w:val="24"/>
          <w:szCs w:val="24"/>
        </w:rPr>
      </w:pPr>
      <w:r w:rsidRPr="00D551F7">
        <w:rPr>
          <w:rFonts w:ascii="Times New Roman" w:hAnsi="Times New Roman" w:cs="Times New Roman"/>
          <w:sz w:val="24"/>
          <w:szCs w:val="24"/>
        </w:rPr>
        <w:t xml:space="preserve">SRFB review panel </w:t>
      </w:r>
      <w:r w:rsidR="00D551F7" w:rsidRPr="00D551F7">
        <w:rPr>
          <w:rFonts w:ascii="Times New Roman" w:hAnsi="Times New Roman" w:cs="Times New Roman"/>
          <w:sz w:val="24"/>
          <w:szCs w:val="24"/>
        </w:rPr>
        <w:t xml:space="preserve">(Steve </w:t>
      </w:r>
      <w:proofErr w:type="spellStart"/>
      <w:r w:rsidR="00D551F7" w:rsidRPr="00D551F7">
        <w:rPr>
          <w:rFonts w:ascii="Times New Roman" w:hAnsi="Times New Roman" w:cs="Times New Roman"/>
          <w:sz w:val="24"/>
          <w:szCs w:val="24"/>
        </w:rPr>
        <w:t>Toth</w:t>
      </w:r>
      <w:proofErr w:type="spellEnd"/>
      <w:r w:rsidR="00D551F7" w:rsidRPr="00D551F7">
        <w:rPr>
          <w:rFonts w:ascii="Times New Roman" w:hAnsi="Times New Roman" w:cs="Times New Roman"/>
          <w:sz w:val="24"/>
          <w:szCs w:val="24"/>
        </w:rPr>
        <w:t xml:space="preserve"> and Pat Powers) had the following review </w:t>
      </w:r>
      <w:r w:rsidRPr="00D551F7">
        <w:rPr>
          <w:rFonts w:ascii="Times New Roman" w:hAnsi="Times New Roman" w:cs="Times New Roman"/>
          <w:sz w:val="24"/>
          <w:szCs w:val="24"/>
        </w:rPr>
        <w:t>comments in 2010 (PRISM #</w:t>
      </w:r>
      <w:r w:rsidR="00D551F7" w:rsidRPr="00D551F7">
        <w:rPr>
          <w:rFonts w:ascii="Times New Roman" w:hAnsi="Times New Roman" w:cs="Times New Roman"/>
          <w:sz w:val="24"/>
          <w:szCs w:val="24"/>
        </w:rPr>
        <w:t xml:space="preserve">10-1788):  “While relocating Highway 207 may be the ideal alternative from a fish habitat perspective, it is hard to imagine this alternative being considered in the near future.”  </w:t>
      </w:r>
    </w:p>
    <w:p w:rsidR="007B1974" w:rsidRPr="00D551F7" w:rsidRDefault="007B1974" w:rsidP="007B1974">
      <w:pPr>
        <w:pStyle w:val="NoSpacing"/>
        <w:rPr>
          <w:rFonts w:ascii="Times New Roman" w:hAnsi="Times New Roman"/>
          <w:sz w:val="24"/>
          <w:szCs w:val="24"/>
        </w:rPr>
      </w:pPr>
    </w:p>
    <w:p w:rsidR="00D713B3" w:rsidRDefault="00D713B3">
      <w:pPr>
        <w:rPr>
          <w:rFonts w:ascii="Times New Roman" w:eastAsia="Times New Roman" w:hAnsi="Times New Roman" w:cs="Times New Roman"/>
          <w:sz w:val="24"/>
          <w:szCs w:val="24"/>
        </w:rPr>
      </w:pPr>
      <w:r>
        <w:rPr>
          <w:rFonts w:ascii="Times New Roman" w:hAnsi="Times New Roman"/>
          <w:sz w:val="24"/>
          <w:szCs w:val="24"/>
        </w:rPr>
        <w:br w:type="page"/>
      </w:r>
    </w:p>
    <w:p w:rsidR="00D713B3" w:rsidRPr="00D713B3" w:rsidRDefault="00D713B3" w:rsidP="007B1974">
      <w:pPr>
        <w:pStyle w:val="NoSpacing"/>
        <w:rPr>
          <w:rFonts w:ascii="Times New Roman" w:hAnsi="Times New Roman"/>
          <w:b/>
          <w:sz w:val="24"/>
          <w:szCs w:val="24"/>
          <w:u w:val="single"/>
        </w:rPr>
      </w:pPr>
      <w:r w:rsidRPr="00D713B3">
        <w:rPr>
          <w:rFonts w:ascii="Times New Roman" w:hAnsi="Times New Roman"/>
          <w:b/>
          <w:sz w:val="24"/>
          <w:szCs w:val="24"/>
          <w:u w:val="single"/>
        </w:rPr>
        <w:lastRenderedPageBreak/>
        <w:t>Responses to Specific Comments</w:t>
      </w:r>
      <w:r>
        <w:rPr>
          <w:rFonts w:ascii="Times New Roman" w:hAnsi="Times New Roman"/>
          <w:b/>
          <w:sz w:val="24"/>
          <w:szCs w:val="24"/>
          <w:u w:val="single"/>
        </w:rPr>
        <w:t xml:space="preserve"> – in red text</w:t>
      </w:r>
    </w:p>
    <w:p w:rsidR="007B1974" w:rsidRPr="00D551F7" w:rsidRDefault="007B1974" w:rsidP="007B1974">
      <w:pPr>
        <w:pStyle w:val="NoSpacing"/>
        <w:numPr>
          <w:ilvl w:val="0"/>
          <w:numId w:val="1"/>
        </w:numPr>
        <w:rPr>
          <w:rFonts w:ascii="Times New Roman" w:hAnsi="Times New Roman"/>
          <w:sz w:val="24"/>
          <w:szCs w:val="24"/>
        </w:rPr>
      </w:pPr>
      <w:r w:rsidRPr="00D551F7">
        <w:rPr>
          <w:rFonts w:ascii="Times New Roman" w:hAnsi="Times New Roman"/>
          <w:sz w:val="24"/>
          <w:szCs w:val="24"/>
          <w:u w:val="single"/>
        </w:rPr>
        <w:t>Remove floodplain fill of parking lot and old bridge abutment:</w:t>
      </w:r>
      <w:r w:rsidRPr="00D551F7">
        <w:rPr>
          <w:rFonts w:ascii="Times New Roman" w:hAnsi="Times New Roman"/>
          <w:sz w:val="24"/>
          <w:szCs w:val="24"/>
        </w:rPr>
        <w:t xml:space="preserve">  </w:t>
      </w:r>
    </w:p>
    <w:p w:rsidR="007B1974" w:rsidRDefault="007B1974" w:rsidP="007B1974">
      <w:pPr>
        <w:pStyle w:val="NoSpacing"/>
        <w:numPr>
          <w:ilvl w:val="1"/>
          <w:numId w:val="1"/>
        </w:numPr>
        <w:rPr>
          <w:rFonts w:ascii="Times New Roman" w:hAnsi="Times New Roman"/>
          <w:sz w:val="24"/>
          <w:szCs w:val="24"/>
        </w:rPr>
      </w:pPr>
      <w:r w:rsidRPr="00D551F7">
        <w:rPr>
          <w:rFonts w:ascii="Times New Roman" w:hAnsi="Times New Roman"/>
          <w:sz w:val="24"/>
          <w:szCs w:val="24"/>
        </w:rPr>
        <w:t>Clarify contradicting excavation elevation – in Section 2. Project Design text says it will be inundated at the 5 year event and a map says it will be inundated at the 2 year event.  Greater inundation would increase rearing access opportunities – please clarify biological goals associated with this action.</w:t>
      </w:r>
    </w:p>
    <w:p w:rsidR="00D713B3" w:rsidRPr="00D713B3" w:rsidRDefault="00D713B3" w:rsidP="005A6454">
      <w:pPr>
        <w:pStyle w:val="NoSpacing"/>
        <w:rPr>
          <w:rFonts w:ascii="Times New Roman" w:hAnsi="Times New Roman"/>
          <w:color w:val="FF0000"/>
          <w:sz w:val="24"/>
          <w:szCs w:val="24"/>
        </w:rPr>
      </w:pPr>
      <w:r>
        <w:rPr>
          <w:rFonts w:ascii="Times New Roman" w:hAnsi="Times New Roman"/>
          <w:color w:val="FF0000"/>
          <w:sz w:val="24"/>
          <w:szCs w:val="24"/>
        </w:rPr>
        <w:t xml:space="preserve">We only have modeling for the </w:t>
      </w:r>
      <w:r w:rsidR="005A6454">
        <w:rPr>
          <w:rFonts w:ascii="Times New Roman" w:hAnsi="Times New Roman"/>
          <w:color w:val="FF0000"/>
          <w:sz w:val="24"/>
          <w:szCs w:val="24"/>
        </w:rPr>
        <w:t xml:space="preserve">existing conditions for the </w:t>
      </w:r>
      <w:r>
        <w:rPr>
          <w:rFonts w:ascii="Times New Roman" w:hAnsi="Times New Roman"/>
          <w:color w:val="FF0000"/>
          <w:sz w:val="24"/>
          <w:szCs w:val="24"/>
        </w:rPr>
        <w:t xml:space="preserve">2 year and the 100 year event.  </w:t>
      </w:r>
      <w:r w:rsidR="005A6454">
        <w:rPr>
          <w:rFonts w:ascii="Times New Roman" w:hAnsi="Times New Roman"/>
          <w:color w:val="FF0000"/>
          <w:sz w:val="24"/>
          <w:szCs w:val="24"/>
        </w:rPr>
        <w:t xml:space="preserve">These results indicate </w:t>
      </w:r>
      <w:r>
        <w:rPr>
          <w:rFonts w:ascii="Times New Roman" w:hAnsi="Times New Roman"/>
          <w:color w:val="FF0000"/>
          <w:sz w:val="24"/>
          <w:szCs w:val="24"/>
        </w:rPr>
        <w:t xml:space="preserve">that the parking lot fill </w:t>
      </w:r>
      <w:r w:rsidR="005A6454">
        <w:rPr>
          <w:rFonts w:ascii="Times New Roman" w:hAnsi="Times New Roman"/>
          <w:color w:val="FF0000"/>
          <w:sz w:val="24"/>
          <w:szCs w:val="24"/>
        </w:rPr>
        <w:t xml:space="preserve">area </w:t>
      </w:r>
      <w:r>
        <w:rPr>
          <w:rFonts w:ascii="Times New Roman" w:hAnsi="Times New Roman"/>
          <w:color w:val="FF0000"/>
          <w:sz w:val="24"/>
          <w:szCs w:val="24"/>
        </w:rPr>
        <w:t>is not currentl</w:t>
      </w:r>
      <w:r w:rsidR="005A6454">
        <w:rPr>
          <w:rFonts w:ascii="Times New Roman" w:hAnsi="Times New Roman"/>
          <w:color w:val="FF0000"/>
          <w:sz w:val="24"/>
          <w:szCs w:val="24"/>
        </w:rPr>
        <w:t xml:space="preserve">y inundated at the 2 year </w:t>
      </w:r>
      <w:proofErr w:type="gramStart"/>
      <w:r w:rsidR="005A6454">
        <w:rPr>
          <w:rFonts w:ascii="Times New Roman" w:hAnsi="Times New Roman"/>
          <w:color w:val="FF0000"/>
          <w:sz w:val="24"/>
          <w:szCs w:val="24"/>
        </w:rPr>
        <w:t>event,</w:t>
      </w:r>
      <w:proofErr w:type="gramEnd"/>
      <w:r w:rsidR="005A6454">
        <w:rPr>
          <w:rFonts w:ascii="Times New Roman" w:hAnsi="Times New Roman"/>
          <w:color w:val="FF0000"/>
          <w:sz w:val="24"/>
          <w:szCs w:val="24"/>
        </w:rPr>
        <w:t xml:space="preserve"> however, it is </w:t>
      </w:r>
      <w:r>
        <w:rPr>
          <w:rFonts w:ascii="Times New Roman" w:hAnsi="Times New Roman"/>
          <w:color w:val="FF0000"/>
          <w:sz w:val="24"/>
          <w:szCs w:val="24"/>
        </w:rPr>
        <w:t xml:space="preserve">inundated </w:t>
      </w:r>
      <w:r w:rsidR="005A6454">
        <w:rPr>
          <w:rFonts w:ascii="Times New Roman" w:hAnsi="Times New Roman"/>
          <w:color w:val="FF0000"/>
          <w:sz w:val="24"/>
          <w:szCs w:val="24"/>
        </w:rPr>
        <w:t>during the 100 year event</w:t>
      </w:r>
      <w:r>
        <w:rPr>
          <w:rFonts w:ascii="Times New Roman" w:hAnsi="Times New Roman"/>
          <w:color w:val="FF0000"/>
          <w:sz w:val="24"/>
          <w:szCs w:val="24"/>
        </w:rPr>
        <w:t>.</w:t>
      </w:r>
      <w:r w:rsidR="005A6454">
        <w:rPr>
          <w:rFonts w:ascii="Times New Roman" w:hAnsi="Times New Roman"/>
          <w:color w:val="FF0000"/>
          <w:sz w:val="24"/>
          <w:szCs w:val="24"/>
        </w:rPr>
        <w:t xml:space="preserve">  We have not had funds to cover engineering costs to run the</w:t>
      </w:r>
      <w:r w:rsidR="00C75C44">
        <w:rPr>
          <w:rFonts w:ascii="Times New Roman" w:hAnsi="Times New Roman"/>
          <w:color w:val="FF0000"/>
          <w:sz w:val="24"/>
          <w:szCs w:val="24"/>
        </w:rPr>
        <w:t xml:space="preserve"> model with the fill removed.  In addition, t</w:t>
      </w:r>
      <w:r w:rsidR="005A6454">
        <w:rPr>
          <w:rFonts w:ascii="Times New Roman" w:hAnsi="Times New Roman"/>
          <w:color w:val="FF0000"/>
          <w:sz w:val="24"/>
          <w:szCs w:val="24"/>
        </w:rPr>
        <w:t xml:space="preserve">he frequency and duration of </w:t>
      </w:r>
      <w:r w:rsidR="00C75C44">
        <w:rPr>
          <w:rFonts w:ascii="Times New Roman" w:hAnsi="Times New Roman"/>
          <w:color w:val="FF0000"/>
          <w:sz w:val="24"/>
          <w:szCs w:val="24"/>
        </w:rPr>
        <w:t xml:space="preserve">future </w:t>
      </w:r>
      <w:r w:rsidR="005A6454">
        <w:rPr>
          <w:rFonts w:ascii="Times New Roman" w:hAnsi="Times New Roman"/>
          <w:color w:val="FF0000"/>
          <w:sz w:val="24"/>
          <w:szCs w:val="24"/>
        </w:rPr>
        <w:t xml:space="preserve">inundation would also depend upon the depth of </w:t>
      </w:r>
      <w:r w:rsidR="00C75C44">
        <w:rPr>
          <w:rFonts w:ascii="Times New Roman" w:hAnsi="Times New Roman"/>
          <w:color w:val="FF0000"/>
          <w:sz w:val="24"/>
          <w:szCs w:val="24"/>
        </w:rPr>
        <w:t xml:space="preserve">excavation proposed for </w:t>
      </w:r>
      <w:r w:rsidR="005A6454">
        <w:rPr>
          <w:rFonts w:ascii="Times New Roman" w:hAnsi="Times New Roman"/>
          <w:color w:val="FF0000"/>
          <w:sz w:val="24"/>
          <w:szCs w:val="24"/>
        </w:rPr>
        <w:t>the fill removal.  If the fill is removed to match existing grades, then the area is likely to be inundated during the 2 year to 5 year event.</w:t>
      </w:r>
    </w:p>
    <w:p w:rsidR="007B1974" w:rsidRPr="00D551F7" w:rsidRDefault="007B1974" w:rsidP="007B1974">
      <w:pPr>
        <w:pStyle w:val="NoSpacing"/>
        <w:ind w:left="720"/>
        <w:rPr>
          <w:rFonts w:ascii="Times New Roman" w:hAnsi="Times New Roman"/>
          <w:sz w:val="24"/>
          <w:szCs w:val="24"/>
        </w:rPr>
      </w:pPr>
    </w:p>
    <w:p w:rsidR="007B1974" w:rsidRPr="00D551F7" w:rsidRDefault="007B1974" w:rsidP="007B1974">
      <w:pPr>
        <w:pStyle w:val="NoSpacing"/>
        <w:numPr>
          <w:ilvl w:val="0"/>
          <w:numId w:val="1"/>
        </w:numPr>
        <w:rPr>
          <w:rFonts w:ascii="Times New Roman" w:hAnsi="Times New Roman"/>
          <w:sz w:val="24"/>
          <w:szCs w:val="24"/>
        </w:rPr>
      </w:pPr>
      <w:r w:rsidRPr="00D551F7">
        <w:rPr>
          <w:rFonts w:ascii="Times New Roman" w:hAnsi="Times New Roman"/>
          <w:sz w:val="24"/>
          <w:szCs w:val="24"/>
          <w:u w:val="single"/>
        </w:rPr>
        <w:t>Replace culverts under highway SR 207:  FLAGGED</w:t>
      </w:r>
      <w:r w:rsidRPr="00D551F7">
        <w:rPr>
          <w:rFonts w:ascii="Times New Roman" w:hAnsi="Times New Roman"/>
          <w:sz w:val="24"/>
          <w:szCs w:val="24"/>
        </w:rPr>
        <w:t>.  While floodplain reconnection is a valuable ecological function and can provide valuable complex off-channel rearing habitat, in this case due to constraints of the highway the costs don’t seem to justify the benefits especially if future highway realignment ever gets programmed.</w:t>
      </w:r>
    </w:p>
    <w:p w:rsidR="007B1974" w:rsidRDefault="007B1974" w:rsidP="007B1974">
      <w:pPr>
        <w:pStyle w:val="NoSpacing"/>
        <w:numPr>
          <w:ilvl w:val="1"/>
          <w:numId w:val="1"/>
        </w:numPr>
        <w:rPr>
          <w:rFonts w:ascii="Times New Roman" w:hAnsi="Times New Roman"/>
          <w:sz w:val="24"/>
          <w:szCs w:val="24"/>
        </w:rPr>
      </w:pPr>
      <w:r w:rsidRPr="00D551F7">
        <w:rPr>
          <w:rFonts w:ascii="Times New Roman" w:hAnsi="Times New Roman"/>
          <w:sz w:val="24"/>
          <w:szCs w:val="24"/>
        </w:rPr>
        <w:t xml:space="preserve">The application is confusing in terms of expected habitat benefits (0.9 acre in one place and 13 acres cited in another).  Please provide flow inundation scenarios relative to presence of rearing juveniles.  </w:t>
      </w:r>
    </w:p>
    <w:p w:rsidR="005A6454" w:rsidRPr="00C75C44" w:rsidRDefault="005A6454" w:rsidP="005A6454">
      <w:pPr>
        <w:pStyle w:val="NoSpacing"/>
        <w:rPr>
          <w:rFonts w:ascii="Times New Roman" w:hAnsi="Times New Roman"/>
          <w:color w:val="FF0000"/>
          <w:sz w:val="24"/>
          <w:szCs w:val="24"/>
        </w:rPr>
      </w:pPr>
      <w:r w:rsidRPr="00C75C44">
        <w:rPr>
          <w:rFonts w:ascii="Times New Roman" w:hAnsi="Times New Roman"/>
          <w:color w:val="FF0000"/>
          <w:sz w:val="24"/>
          <w:szCs w:val="24"/>
        </w:rPr>
        <w:t>The acreage of inundation varies</w:t>
      </w:r>
      <w:r w:rsidR="00C75C44">
        <w:rPr>
          <w:rFonts w:ascii="Times New Roman" w:hAnsi="Times New Roman"/>
          <w:color w:val="FF0000"/>
          <w:sz w:val="24"/>
          <w:szCs w:val="24"/>
        </w:rPr>
        <w:t xml:space="preserve"> depending upon the flood event and the depth of inundation selected to calculate the acreage.  The 2011 USBR indicated that this 13 acre floodplain area has a 4.6 acre high flow through channel.  A graphic is included with the final application.</w:t>
      </w:r>
    </w:p>
    <w:p w:rsidR="007B1974" w:rsidRPr="00D551F7" w:rsidRDefault="007B1974" w:rsidP="007B1974">
      <w:pPr>
        <w:pStyle w:val="NoSpacing"/>
        <w:ind w:left="720"/>
        <w:rPr>
          <w:rFonts w:ascii="Times New Roman" w:hAnsi="Times New Roman"/>
          <w:sz w:val="24"/>
          <w:szCs w:val="24"/>
        </w:rPr>
      </w:pPr>
    </w:p>
    <w:p w:rsidR="007B1974" w:rsidRPr="00D551F7" w:rsidRDefault="007B1974" w:rsidP="007B1974">
      <w:pPr>
        <w:pStyle w:val="NoSpacing"/>
        <w:numPr>
          <w:ilvl w:val="0"/>
          <w:numId w:val="1"/>
        </w:numPr>
        <w:rPr>
          <w:rFonts w:ascii="Times New Roman" w:hAnsi="Times New Roman"/>
          <w:sz w:val="24"/>
          <w:szCs w:val="24"/>
        </w:rPr>
      </w:pPr>
      <w:r w:rsidRPr="00D551F7">
        <w:rPr>
          <w:rFonts w:ascii="Times New Roman" w:hAnsi="Times New Roman"/>
          <w:sz w:val="24"/>
          <w:szCs w:val="24"/>
          <w:u w:val="single"/>
        </w:rPr>
        <w:t>Install three large wood structures:  2 of 3 sites FLAGGED</w:t>
      </w:r>
      <w:r w:rsidRPr="00D551F7">
        <w:rPr>
          <w:rFonts w:ascii="Times New Roman" w:hAnsi="Times New Roman"/>
          <w:sz w:val="24"/>
          <w:szCs w:val="24"/>
        </w:rPr>
        <w:t xml:space="preserve">.  The site selection at RM 4.6 and 4.3 for large wood structures along the highway prism to pre-empt future bank armoring is not a good justification for habitat complexity placement.  </w:t>
      </w:r>
    </w:p>
    <w:p w:rsidR="007B1974" w:rsidRDefault="007B1974" w:rsidP="007B1974">
      <w:pPr>
        <w:pStyle w:val="NoSpacing"/>
        <w:numPr>
          <w:ilvl w:val="1"/>
          <w:numId w:val="1"/>
        </w:numPr>
        <w:rPr>
          <w:rFonts w:ascii="Times New Roman" w:hAnsi="Times New Roman"/>
          <w:sz w:val="24"/>
          <w:szCs w:val="24"/>
        </w:rPr>
      </w:pPr>
      <w:r w:rsidRPr="00D551F7">
        <w:rPr>
          <w:rFonts w:ascii="Times New Roman" w:hAnsi="Times New Roman"/>
          <w:sz w:val="24"/>
          <w:szCs w:val="24"/>
        </w:rPr>
        <w:t xml:space="preserve">While the panel understands that wood structures better scour pools if they are in contact with higher flows, if these flows are on an eroding bank than the purpose is intended more for bank stabilization than for habitat improvements. Wood is a better habitat option than rock revetments but that is a weak argument to spend limited salmon recovery dollars on highway </w:t>
      </w:r>
      <w:proofErr w:type="spellStart"/>
      <w:r w:rsidRPr="00D551F7">
        <w:rPr>
          <w:rFonts w:ascii="Times New Roman" w:hAnsi="Times New Roman"/>
          <w:sz w:val="24"/>
          <w:szCs w:val="24"/>
        </w:rPr>
        <w:t>roadfill</w:t>
      </w:r>
      <w:proofErr w:type="spellEnd"/>
      <w:r w:rsidRPr="00D551F7">
        <w:rPr>
          <w:rFonts w:ascii="Times New Roman" w:hAnsi="Times New Roman"/>
          <w:sz w:val="24"/>
          <w:szCs w:val="24"/>
        </w:rPr>
        <w:t xml:space="preserve"> stabilization where chronic deficiencies have been identified.  </w:t>
      </w:r>
    </w:p>
    <w:p w:rsidR="00C75C44" w:rsidRPr="00C75C44" w:rsidRDefault="00C75C44" w:rsidP="00C75C44">
      <w:pPr>
        <w:pStyle w:val="NoSpacing"/>
        <w:rPr>
          <w:rFonts w:ascii="Times New Roman" w:hAnsi="Times New Roman"/>
          <w:color w:val="FF0000"/>
          <w:sz w:val="24"/>
          <w:szCs w:val="24"/>
        </w:rPr>
      </w:pPr>
      <w:r w:rsidRPr="00C75C44">
        <w:rPr>
          <w:rFonts w:ascii="Times New Roman" w:hAnsi="Times New Roman"/>
          <w:color w:val="FF0000"/>
          <w:sz w:val="24"/>
          <w:szCs w:val="24"/>
        </w:rPr>
        <w:t xml:space="preserve">The large wood structures proposed near RM 4.6 and under the BPA </w:t>
      </w:r>
      <w:proofErr w:type="spellStart"/>
      <w:r w:rsidRPr="00C75C44">
        <w:rPr>
          <w:rFonts w:ascii="Times New Roman" w:hAnsi="Times New Roman"/>
          <w:color w:val="FF0000"/>
          <w:sz w:val="24"/>
          <w:szCs w:val="24"/>
        </w:rPr>
        <w:t>powerlines</w:t>
      </w:r>
      <w:proofErr w:type="spellEnd"/>
      <w:r w:rsidRPr="00C75C44">
        <w:rPr>
          <w:rFonts w:ascii="Times New Roman" w:hAnsi="Times New Roman"/>
          <w:color w:val="FF0000"/>
          <w:sz w:val="24"/>
          <w:szCs w:val="24"/>
        </w:rPr>
        <w:t xml:space="preserve"> have been removed from the final proposal.</w:t>
      </w:r>
    </w:p>
    <w:p w:rsidR="007B1974" w:rsidRPr="00D551F7" w:rsidRDefault="007B1974" w:rsidP="007B1974">
      <w:pPr>
        <w:pStyle w:val="NoSpacing"/>
        <w:numPr>
          <w:ilvl w:val="1"/>
          <w:numId w:val="1"/>
        </w:numPr>
        <w:rPr>
          <w:rFonts w:ascii="Times New Roman" w:hAnsi="Times New Roman"/>
          <w:sz w:val="24"/>
          <w:szCs w:val="24"/>
        </w:rPr>
      </w:pPr>
      <w:r w:rsidRPr="00D551F7">
        <w:rPr>
          <w:rFonts w:ascii="Times New Roman" w:hAnsi="Times New Roman"/>
          <w:sz w:val="24"/>
          <w:szCs w:val="24"/>
        </w:rPr>
        <w:t>The structure placement at RM 3.7 has more obvious habitat benefits due to site selection at the inlet of an existing side channel.  This particular location is better justified.</w:t>
      </w:r>
    </w:p>
    <w:p w:rsidR="007B1974" w:rsidRPr="00D551F7" w:rsidRDefault="007B1974" w:rsidP="007B1974">
      <w:pPr>
        <w:pStyle w:val="NoSpacing"/>
        <w:rPr>
          <w:rFonts w:ascii="Times New Roman" w:hAnsi="Times New Roman"/>
          <w:sz w:val="24"/>
          <w:szCs w:val="24"/>
        </w:rPr>
      </w:pPr>
    </w:p>
    <w:p w:rsidR="007B1974" w:rsidRPr="00D551F7" w:rsidRDefault="007B1974" w:rsidP="007B1974">
      <w:pPr>
        <w:pStyle w:val="NoSpacing"/>
        <w:numPr>
          <w:ilvl w:val="0"/>
          <w:numId w:val="1"/>
        </w:numPr>
        <w:rPr>
          <w:rFonts w:ascii="Times New Roman" w:hAnsi="Times New Roman"/>
          <w:sz w:val="24"/>
          <w:szCs w:val="24"/>
        </w:rPr>
      </w:pPr>
      <w:r w:rsidRPr="00D551F7">
        <w:rPr>
          <w:rFonts w:ascii="Times New Roman" w:hAnsi="Times New Roman"/>
          <w:sz w:val="24"/>
          <w:szCs w:val="24"/>
          <w:u w:val="single"/>
        </w:rPr>
        <w:t>Remove beaver dam in oxbow side channel:  FLAGGED</w:t>
      </w:r>
      <w:r w:rsidRPr="00D551F7">
        <w:rPr>
          <w:rFonts w:ascii="Times New Roman" w:hAnsi="Times New Roman"/>
          <w:sz w:val="24"/>
          <w:szCs w:val="24"/>
        </w:rPr>
        <w:t xml:space="preserve">.  This action is not adequately justified in the proposal and runs counter intuitive to beavers as integral to habitat forming processes (see all the rationale for reintroducing beavers in that proposal).  </w:t>
      </w:r>
    </w:p>
    <w:p w:rsidR="007B1974" w:rsidRDefault="007B1974" w:rsidP="007B1974">
      <w:pPr>
        <w:pStyle w:val="NoSpacing"/>
        <w:numPr>
          <w:ilvl w:val="1"/>
          <w:numId w:val="1"/>
        </w:numPr>
        <w:rPr>
          <w:rFonts w:ascii="Times New Roman" w:hAnsi="Times New Roman"/>
          <w:sz w:val="24"/>
          <w:szCs w:val="24"/>
        </w:rPr>
      </w:pPr>
      <w:r w:rsidRPr="00D551F7">
        <w:rPr>
          <w:rFonts w:ascii="Times New Roman" w:hAnsi="Times New Roman"/>
          <w:sz w:val="24"/>
          <w:szCs w:val="24"/>
        </w:rPr>
        <w:t xml:space="preserve">During the site visit RTT members mentioned that a culvert installed to reconnect the “2007 oxbow” (funded by BPA) was designed for a 30 foot culvert but instead a 12 foot culvert was actually installed, and that this is a major factor in limiting </w:t>
      </w:r>
      <w:r w:rsidRPr="00D551F7">
        <w:rPr>
          <w:rFonts w:ascii="Times New Roman" w:hAnsi="Times New Roman"/>
          <w:sz w:val="24"/>
          <w:szCs w:val="24"/>
        </w:rPr>
        <w:lastRenderedPageBreak/>
        <w:t>flows into the oxbow and creating instead attractant flows and conditions that beavers prefer.  This undersized culvert issue needs to be addressed in detail – why was a smaller culvert installed and can the proposal be modified to correct this issue instead?  Removing the beaver dam in only a temporary fix for if beavers like this location they will invariably return.  The beaver activity in this case is a symptom of the inadequately executed project.</w:t>
      </w:r>
    </w:p>
    <w:p w:rsidR="00C75C44" w:rsidRPr="00C75C44" w:rsidRDefault="00C75C44" w:rsidP="00C75C44">
      <w:pPr>
        <w:pStyle w:val="NoSpacing"/>
        <w:rPr>
          <w:rFonts w:ascii="Times New Roman" w:hAnsi="Times New Roman"/>
          <w:color w:val="FF0000"/>
          <w:sz w:val="24"/>
          <w:szCs w:val="24"/>
        </w:rPr>
      </w:pPr>
      <w:r w:rsidRPr="00C75C44">
        <w:rPr>
          <w:rFonts w:ascii="Times New Roman" w:hAnsi="Times New Roman"/>
          <w:color w:val="FF0000"/>
          <w:sz w:val="24"/>
          <w:szCs w:val="24"/>
        </w:rPr>
        <w:t xml:space="preserve">The beaver dam removal has been taken out of the final proposal.  The culverts placed under SR 207 in 2007 were sized to convey approximately 10% of the </w:t>
      </w:r>
      <w:proofErr w:type="spellStart"/>
      <w:r w:rsidRPr="00C75C44">
        <w:rPr>
          <w:rFonts w:ascii="Times New Roman" w:hAnsi="Times New Roman"/>
          <w:color w:val="FF0000"/>
          <w:sz w:val="24"/>
          <w:szCs w:val="24"/>
        </w:rPr>
        <w:t>mainstem</w:t>
      </w:r>
      <w:proofErr w:type="spellEnd"/>
      <w:r w:rsidRPr="00C75C44">
        <w:rPr>
          <w:rFonts w:ascii="Times New Roman" w:hAnsi="Times New Roman"/>
          <w:color w:val="FF0000"/>
          <w:sz w:val="24"/>
          <w:szCs w:val="24"/>
        </w:rPr>
        <w:t xml:space="preserve"> flow.  There was concern that if more flow was put through the oxbow that it might alter existing spawning habitat in the </w:t>
      </w:r>
      <w:proofErr w:type="spellStart"/>
      <w:r w:rsidRPr="00C75C44">
        <w:rPr>
          <w:rFonts w:ascii="Times New Roman" w:hAnsi="Times New Roman"/>
          <w:color w:val="FF0000"/>
          <w:sz w:val="24"/>
          <w:szCs w:val="24"/>
        </w:rPr>
        <w:t>mainstem</w:t>
      </w:r>
      <w:proofErr w:type="spellEnd"/>
      <w:r w:rsidRPr="00C75C44">
        <w:rPr>
          <w:rFonts w:ascii="Times New Roman" w:hAnsi="Times New Roman"/>
          <w:color w:val="FF0000"/>
          <w:sz w:val="24"/>
          <w:szCs w:val="24"/>
        </w:rPr>
        <w:t>.</w:t>
      </w:r>
    </w:p>
    <w:p w:rsidR="007B1974" w:rsidRDefault="007B1974" w:rsidP="007B1974">
      <w:pPr>
        <w:pStyle w:val="NoSpacing"/>
        <w:numPr>
          <w:ilvl w:val="1"/>
          <w:numId w:val="1"/>
        </w:numPr>
        <w:rPr>
          <w:rFonts w:ascii="Times New Roman" w:hAnsi="Times New Roman"/>
          <w:sz w:val="24"/>
          <w:szCs w:val="24"/>
        </w:rPr>
      </w:pPr>
      <w:r w:rsidRPr="00D551F7">
        <w:rPr>
          <w:rFonts w:ascii="Times New Roman" w:hAnsi="Times New Roman"/>
          <w:sz w:val="24"/>
          <w:szCs w:val="24"/>
        </w:rPr>
        <w:t>If the habitat in the oxbow is simplified ponded habitat lacking cover the proposal could be modified to add cover in the form of whole trees.  The review panel’s first choice is to correct the undersized culvert first and then address in-stream conditions.</w:t>
      </w:r>
    </w:p>
    <w:p w:rsidR="00C75C44" w:rsidRPr="00C75C44" w:rsidRDefault="00C75C44" w:rsidP="00C75C44">
      <w:pPr>
        <w:pStyle w:val="NoSpacing"/>
        <w:rPr>
          <w:rFonts w:ascii="Times New Roman" w:hAnsi="Times New Roman"/>
          <w:color w:val="FF0000"/>
          <w:sz w:val="24"/>
          <w:szCs w:val="24"/>
        </w:rPr>
      </w:pPr>
      <w:r w:rsidRPr="00C75C44">
        <w:rPr>
          <w:rFonts w:ascii="Times New Roman" w:hAnsi="Times New Roman"/>
          <w:color w:val="FF0000"/>
          <w:sz w:val="24"/>
          <w:szCs w:val="24"/>
        </w:rPr>
        <w:t>The final proposal proposes to add large trees, brush bundles, and vegetation</w:t>
      </w:r>
      <w:r>
        <w:rPr>
          <w:rFonts w:ascii="Times New Roman" w:hAnsi="Times New Roman"/>
          <w:color w:val="FF0000"/>
          <w:sz w:val="24"/>
          <w:szCs w:val="24"/>
        </w:rPr>
        <w:t xml:space="preserve"> in the oxbow</w:t>
      </w:r>
      <w:bookmarkStart w:id="0" w:name="_GoBack"/>
      <w:bookmarkEnd w:id="0"/>
      <w:r w:rsidRPr="00C75C44">
        <w:rPr>
          <w:rFonts w:ascii="Times New Roman" w:hAnsi="Times New Roman"/>
          <w:color w:val="FF0000"/>
          <w:sz w:val="24"/>
          <w:szCs w:val="24"/>
        </w:rPr>
        <w:t>.</w:t>
      </w:r>
    </w:p>
    <w:p w:rsidR="007B1974" w:rsidRPr="00D551F7" w:rsidRDefault="007B1974" w:rsidP="007B1974">
      <w:pPr>
        <w:pStyle w:val="NoSpacing"/>
        <w:numPr>
          <w:ilvl w:val="1"/>
          <w:numId w:val="1"/>
        </w:numPr>
        <w:rPr>
          <w:rFonts w:ascii="Times New Roman" w:hAnsi="Times New Roman"/>
          <w:sz w:val="24"/>
          <w:szCs w:val="24"/>
        </w:rPr>
      </w:pPr>
      <w:r w:rsidRPr="00D551F7">
        <w:rPr>
          <w:rFonts w:ascii="Times New Roman" w:hAnsi="Times New Roman"/>
          <w:sz w:val="24"/>
          <w:szCs w:val="24"/>
        </w:rPr>
        <w:t xml:space="preserve">The review panel recommends leaving the beaver dam as is – the habitat provides benefits in the form of high flow </w:t>
      </w:r>
      <w:proofErr w:type="spellStart"/>
      <w:r w:rsidRPr="00D551F7">
        <w:rPr>
          <w:rFonts w:ascii="Times New Roman" w:hAnsi="Times New Roman"/>
          <w:sz w:val="24"/>
          <w:szCs w:val="24"/>
        </w:rPr>
        <w:t>refugia</w:t>
      </w:r>
      <w:proofErr w:type="spellEnd"/>
      <w:r w:rsidRPr="00D551F7">
        <w:rPr>
          <w:rFonts w:ascii="Times New Roman" w:hAnsi="Times New Roman"/>
          <w:sz w:val="24"/>
          <w:szCs w:val="24"/>
        </w:rPr>
        <w:t xml:space="preserve"> and for storing sediments in a low flow </w:t>
      </w:r>
      <w:proofErr w:type="gramStart"/>
      <w:r w:rsidRPr="00D551F7">
        <w:rPr>
          <w:rFonts w:ascii="Times New Roman" w:hAnsi="Times New Roman"/>
          <w:sz w:val="24"/>
          <w:szCs w:val="24"/>
        </w:rPr>
        <w:t>environment</w:t>
      </w:r>
      <w:proofErr w:type="gramEnd"/>
      <w:r w:rsidRPr="00D551F7">
        <w:rPr>
          <w:rFonts w:ascii="Times New Roman" w:hAnsi="Times New Roman"/>
          <w:sz w:val="24"/>
          <w:szCs w:val="24"/>
        </w:rPr>
        <w:t>.</w:t>
      </w:r>
    </w:p>
    <w:p w:rsidR="000F7DEE" w:rsidRPr="00C75C44" w:rsidRDefault="00C75C44">
      <w:pPr>
        <w:rPr>
          <w:rFonts w:ascii="Times New Roman" w:hAnsi="Times New Roman" w:cs="Times New Roman"/>
          <w:color w:val="FF0000"/>
          <w:sz w:val="24"/>
          <w:szCs w:val="24"/>
        </w:rPr>
      </w:pPr>
      <w:r w:rsidRPr="00C75C44">
        <w:rPr>
          <w:rFonts w:ascii="Times New Roman" w:hAnsi="Times New Roman" w:cs="Times New Roman"/>
          <w:color w:val="FF0000"/>
          <w:sz w:val="24"/>
          <w:szCs w:val="24"/>
        </w:rPr>
        <w:t>The beaver dam removal is not part of the final proposal.</w:t>
      </w:r>
    </w:p>
    <w:sectPr w:rsidR="000F7DEE" w:rsidRPr="00C75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F1261"/>
    <w:multiLevelType w:val="hybridMultilevel"/>
    <w:tmpl w:val="9C4CB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0F4064"/>
    <w:multiLevelType w:val="hybridMultilevel"/>
    <w:tmpl w:val="1F267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74"/>
    <w:rsid w:val="000F7DEE"/>
    <w:rsid w:val="003D6EBB"/>
    <w:rsid w:val="005A6454"/>
    <w:rsid w:val="007B1974"/>
    <w:rsid w:val="00C75C44"/>
    <w:rsid w:val="00D551F7"/>
    <w:rsid w:val="00D7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7B1974"/>
    <w:pPr>
      <w:spacing w:after="0" w:line="240" w:lineRule="auto"/>
    </w:pPr>
    <w:rPr>
      <w:rFonts w:ascii="Calibri" w:eastAsia="Times New Roman" w:hAnsi="Calibri" w:cs="Times New Roman"/>
      <w:sz w:val="20"/>
      <w:szCs w:val="20"/>
    </w:rPr>
  </w:style>
  <w:style w:type="character" w:customStyle="1" w:styleId="NoSpacingChar">
    <w:name w:val="No Spacing Char"/>
    <w:basedOn w:val="DefaultParagraphFont"/>
    <w:link w:val="NoSpacing"/>
    <w:uiPriority w:val="99"/>
    <w:locked/>
    <w:rsid w:val="007B1974"/>
    <w:rPr>
      <w:rFonts w:ascii="Calibri" w:eastAsia="Times New Roman" w:hAnsi="Calibri" w:cs="Times New Roman"/>
      <w:sz w:val="20"/>
      <w:szCs w:val="20"/>
    </w:rPr>
  </w:style>
  <w:style w:type="character" w:styleId="Hyperlink">
    <w:name w:val="Hyperlink"/>
    <w:basedOn w:val="DefaultParagraphFont"/>
    <w:uiPriority w:val="99"/>
    <w:unhideWhenUsed/>
    <w:rsid w:val="007B1974"/>
    <w:rPr>
      <w:color w:val="0000FF" w:themeColor="hyperlink"/>
      <w:u w:val="single"/>
    </w:rPr>
  </w:style>
  <w:style w:type="paragraph" w:styleId="BalloonText">
    <w:name w:val="Balloon Text"/>
    <w:basedOn w:val="Normal"/>
    <w:link w:val="BalloonTextChar"/>
    <w:uiPriority w:val="99"/>
    <w:semiHidden/>
    <w:unhideWhenUsed/>
    <w:rsid w:val="00C75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7B1974"/>
    <w:pPr>
      <w:spacing w:after="0" w:line="240" w:lineRule="auto"/>
    </w:pPr>
    <w:rPr>
      <w:rFonts w:ascii="Calibri" w:eastAsia="Times New Roman" w:hAnsi="Calibri" w:cs="Times New Roman"/>
      <w:sz w:val="20"/>
      <w:szCs w:val="20"/>
    </w:rPr>
  </w:style>
  <w:style w:type="character" w:customStyle="1" w:styleId="NoSpacingChar">
    <w:name w:val="No Spacing Char"/>
    <w:basedOn w:val="DefaultParagraphFont"/>
    <w:link w:val="NoSpacing"/>
    <w:uiPriority w:val="99"/>
    <w:locked/>
    <w:rsid w:val="007B1974"/>
    <w:rPr>
      <w:rFonts w:ascii="Calibri" w:eastAsia="Times New Roman" w:hAnsi="Calibri" w:cs="Times New Roman"/>
      <w:sz w:val="20"/>
      <w:szCs w:val="20"/>
    </w:rPr>
  </w:style>
  <w:style w:type="character" w:styleId="Hyperlink">
    <w:name w:val="Hyperlink"/>
    <w:basedOn w:val="DefaultParagraphFont"/>
    <w:uiPriority w:val="99"/>
    <w:unhideWhenUsed/>
    <w:rsid w:val="007B1974"/>
    <w:rPr>
      <w:color w:val="0000FF" w:themeColor="hyperlink"/>
      <w:u w:val="single"/>
    </w:rPr>
  </w:style>
  <w:style w:type="paragraph" w:styleId="BalloonText">
    <w:name w:val="Balloon Text"/>
    <w:basedOn w:val="Normal"/>
    <w:link w:val="BalloonTextChar"/>
    <w:uiPriority w:val="99"/>
    <w:semiHidden/>
    <w:unhideWhenUsed/>
    <w:rsid w:val="00C75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wsconnect.ekosystem.us/Project.aspx?sid=290&amp;id=150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Goodridge</dc:creator>
  <cp:keywords/>
  <dc:description/>
  <cp:lastModifiedBy>Jennifer Goodridge</cp:lastModifiedBy>
  <cp:revision>2</cp:revision>
  <cp:lastPrinted>2012-07-06T18:01:00Z</cp:lastPrinted>
  <dcterms:created xsi:type="dcterms:W3CDTF">2012-07-06T17:04:00Z</dcterms:created>
  <dcterms:modified xsi:type="dcterms:W3CDTF">2012-07-06T18:01:00Z</dcterms:modified>
</cp:coreProperties>
</file>