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97"/>
        <w:tblW w:w="48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tblPr>
      <w:tblGrid>
        <w:gridCol w:w="1638"/>
        <w:gridCol w:w="1035"/>
        <w:gridCol w:w="1217"/>
        <w:gridCol w:w="1020"/>
      </w:tblGrid>
      <w:tr w:rsidR="00106227">
        <w:trPr>
          <w:trHeight w:val="300"/>
        </w:trPr>
        <w:tc>
          <w:tcPr>
            <w:tcW w:w="1638" w:type="dxa"/>
            <w:shd w:val="clear" w:color="auto" w:fill="BFBFBF"/>
            <w:noWrap/>
            <w:vAlign w:val="center"/>
          </w:tcPr>
          <w:p w:rsidR="00106227" w:rsidRDefault="00106227">
            <w:pPr>
              <w:spacing w:before="0" w:after="0" w:line="240" w:lineRule="auto"/>
              <w:jc w:val="center"/>
              <w:rPr>
                <w:rStyle w:val="SubtleReference"/>
              </w:rPr>
            </w:pPr>
            <w:r>
              <w:rPr>
                <w:rStyle w:val="SubtleReference"/>
              </w:rPr>
              <w:t>Lead Entity</w:t>
            </w:r>
          </w:p>
        </w:tc>
        <w:tc>
          <w:tcPr>
            <w:tcW w:w="1035" w:type="dxa"/>
            <w:shd w:val="clear" w:color="auto" w:fill="BFBFBF"/>
            <w:noWrap/>
            <w:vAlign w:val="center"/>
          </w:tcPr>
          <w:p w:rsidR="00106227" w:rsidRDefault="00106227">
            <w:pPr>
              <w:spacing w:before="0" w:after="0" w:line="240" w:lineRule="auto"/>
              <w:jc w:val="center"/>
              <w:rPr>
                <w:rStyle w:val="SubtleReference"/>
              </w:rPr>
            </w:pPr>
            <w:r>
              <w:rPr>
                <w:rStyle w:val="SubtleReference"/>
              </w:rPr>
              <w:t>Date</w:t>
            </w:r>
          </w:p>
        </w:tc>
        <w:tc>
          <w:tcPr>
            <w:tcW w:w="1166" w:type="dxa"/>
            <w:shd w:val="clear" w:color="auto" w:fill="BFBFBF"/>
            <w:vAlign w:val="center"/>
          </w:tcPr>
          <w:p w:rsidR="00106227" w:rsidRDefault="00106227">
            <w:pPr>
              <w:spacing w:before="0" w:after="0" w:line="240" w:lineRule="auto"/>
              <w:jc w:val="center"/>
              <w:rPr>
                <w:rStyle w:val="SubtleReference"/>
              </w:rPr>
            </w:pPr>
            <w:r>
              <w:rPr>
                <w:rStyle w:val="SubtleReference"/>
              </w:rPr>
              <w:t>Application Complete</w:t>
            </w:r>
          </w:p>
        </w:tc>
        <w:tc>
          <w:tcPr>
            <w:tcW w:w="1020" w:type="dxa"/>
            <w:shd w:val="clear" w:color="auto" w:fill="BFBFBF"/>
            <w:noWrap/>
            <w:vAlign w:val="center"/>
          </w:tcPr>
          <w:p w:rsidR="00106227" w:rsidRDefault="00106227">
            <w:pPr>
              <w:spacing w:before="0" w:after="0" w:line="240" w:lineRule="auto"/>
              <w:jc w:val="center"/>
              <w:rPr>
                <w:rStyle w:val="SubtleReference"/>
              </w:rPr>
            </w:pPr>
            <w:r>
              <w:rPr>
                <w:rStyle w:val="SubtleReference"/>
              </w:rPr>
              <w:t>Status</w:t>
            </w:r>
          </w:p>
        </w:tc>
      </w:tr>
      <w:tr w:rsidR="00106227">
        <w:trPr>
          <w:trHeight w:val="300"/>
        </w:trPr>
        <w:tc>
          <w:tcPr>
            <w:tcW w:w="1638" w:type="dxa"/>
            <w:noWrap/>
            <w:vAlign w:val="center"/>
          </w:tcPr>
          <w:p w:rsidR="00106227" w:rsidRDefault="00106227">
            <w:pPr>
              <w:spacing w:before="0" w:after="0" w:line="240" w:lineRule="auto"/>
              <w:rPr>
                <w:rStyle w:val="SubtleReference"/>
                <w:b w:val="0"/>
                <w:bCs w:val="0"/>
              </w:rPr>
            </w:pPr>
            <w:r>
              <w:rPr>
                <w:rStyle w:val="SubtleReference"/>
                <w:b w:val="0"/>
                <w:bCs w:val="0"/>
              </w:rPr>
              <w:t xml:space="preserve">Early App. Review-Site Visit </w:t>
            </w:r>
          </w:p>
        </w:tc>
        <w:tc>
          <w:tcPr>
            <w:tcW w:w="1035" w:type="dxa"/>
            <w:noWrap/>
            <w:vAlign w:val="center"/>
          </w:tcPr>
          <w:p w:rsidR="00106227" w:rsidRDefault="00106227">
            <w:pPr>
              <w:spacing w:before="0" w:after="0" w:line="240" w:lineRule="auto"/>
              <w:rPr>
                <w:rStyle w:val="SubtleReference"/>
                <w:b w:val="0"/>
                <w:bCs w:val="0"/>
              </w:rPr>
            </w:pPr>
            <w:r>
              <w:rPr>
                <w:rStyle w:val="SubtleReference"/>
                <w:b w:val="0"/>
                <w:bCs w:val="0"/>
              </w:rPr>
              <w:t>5/25/11</w:t>
            </w:r>
          </w:p>
        </w:tc>
        <w:tc>
          <w:tcPr>
            <w:tcW w:w="1166" w:type="dxa"/>
            <w:vAlign w:val="center"/>
          </w:tcPr>
          <w:p w:rsidR="00106227" w:rsidRDefault="00106227">
            <w:pPr>
              <w:spacing w:before="0" w:after="0" w:line="240" w:lineRule="auto"/>
              <w:rPr>
                <w:rStyle w:val="SubtleReference"/>
              </w:rPr>
            </w:pPr>
            <w:r>
              <w:rPr>
                <w:rStyle w:val="SubtleReference"/>
              </w:rPr>
              <w:t>no</w:t>
            </w:r>
          </w:p>
        </w:tc>
        <w:tc>
          <w:tcPr>
            <w:tcW w:w="1020" w:type="dxa"/>
            <w:noWrap/>
            <w:vAlign w:val="center"/>
          </w:tcPr>
          <w:p w:rsidR="00106227" w:rsidRDefault="00106227">
            <w:pPr>
              <w:spacing w:before="0" w:after="0" w:line="240" w:lineRule="auto"/>
              <w:rPr>
                <w:rStyle w:val="SubtleReference"/>
              </w:rPr>
            </w:pPr>
            <w:r>
              <w:rPr>
                <w:rStyle w:val="SubtleReference"/>
              </w:rPr>
              <w:t>NMI</w:t>
            </w:r>
          </w:p>
        </w:tc>
      </w:tr>
      <w:tr w:rsidR="00106227">
        <w:trPr>
          <w:trHeight w:val="300"/>
        </w:trPr>
        <w:tc>
          <w:tcPr>
            <w:tcW w:w="1638" w:type="dxa"/>
            <w:noWrap/>
            <w:vAlign w:val="center"/>
          </w:tcPr>
          <w:p w:rsidR="00106227" w:rsidRDefault="00106227">
            <w:pPr>
              <w:spacing w:before="0" w:after="0" w:line="240" w:lineRule="auto"/>
              <w:rPr>
                <w:rStyle w:val="SubtleReference"/>
                <w:b w:val="0"/>
                <w:bCs w:val="0"/>
              </w:rPr>
            </w:pPr>
            <w:r>
              <w:rPr>
                <w:rStyle w:val="SubtleReference"/>
                <w:b w:val="0"/>
                <w:bCs w:val="0"/>
              </w:rPr>
              <w:t>July Review Panel Mtg.</w:t>
            </w:r>
          </w:p>
        </w:tc>
        <w:tc>
          <w:tcPr>
            <w:tcW w:w="1035" w:type="dxa"/>
            <w:noWrap/>
            <w:vAlign w:val="center"/>
          </w:tcPr>
          <w:p w:rsidR="00106227" w:rsidRDefault="00106227">
            <w:pPr>
              <w:spacing w:before="0" w:after="0" w:line="240" w:lineRule="auto"/>
              <w:rPr>
                <w:rStyle w:val="SubtleReference"/>
                <w:b w:val="0"/>
                <w:bCs w:val="0"/>
              </w:rPr>
            </w:pPr>
            <w:r>
              <w:rPr>
                <w:rStyle w:val="SubtleReference"/>
                <w:b w:val="0"/>
                <w:bCs w:val="0"/>
              </w:rPr>
              <w:t>7/6/2011</w:t>
            </w:r>
          </w:p>
        </w:tc>
        <w:tc>
          <w:tcPr>
            <w:tcW w:w="1166" w:type="dxa"/>
            <w:vAlign w:val="center"/>
          </w:tcPr>
          <w:p w:rsidR="00106227" w:rsidRDefault="00106227">
            <w:pPr>
              <w:spacing w:before="0" w:after="0" w:line="240" w:lineRule="auto"/>
              <w:rPr>
                <w:rStyle w:val="SubtleReference"/>
              </w:rPr>
            </w:pPr>
          </w:p>
        </w:tc>
        <w:tc>
          <w:tcPr>
            <w:tcW w:w="1020" w:type="dxa"/>
            <w:noWrap/>
            <w:vAlign w:val="center"/>
          </w:tcPr>
          <w:p w:rsidR="00106227" w:rsidRDefault="00106227">
            <w:pPr>
              <w:spacing w:before="0" w:after="0" w:line="240" w:lineRule="auto"/>
              <w:rPr>
                <w:rStyle w:val="SubtleReference"/>
              </w:rPr>
            </w:pPr>
            <w:r>
              <w:rPr>
                <w:rStyle w:val="SubtleReference"/>
              </w:rPr>
              <w:t>CLEAR</w:t>
            </w:r>
          </w:p>
        </w:tc>
      </w:tr>
      <w:tr w:rsidR="00106227">
        <w:trPr>
          <w:trHeight w:val="300"/>
        </w:trPr>
        <w:tc>
          <w:tcPr>
            <w:tcW w:w="1638" w:type="dxa"/>
            <w:noWrap/>
            <w:vAlign w:val="center"/>
          </w:tcPr>
          <w:p w:rsidR="00106227" w:rsidRDefault="00106227">
            <w:pPr>
              <w:spacing w:before="0" w:after="0" w:line="240" w:lineRule="auto"/>
              <w:rPr>
                <w:rStyle w:val="SubtleReference"/>
                <w:b w:val="0"/>
                <w:bCs w:val="0"/>
              </w:rPr>
            </w:pPr>
            <w:r>
              <w:rPr>
                <w:rStyle w:val="SubtleReference"/>
                <w:b w:val="0"/>
                <w:bCs w:val="0"/>
              </w:rPr>
              <w:t>Post Application</w:t>
            </w:r>
          </w:p>
        </w:tc>
        <w:tc>
          <w:tcPr>
            <w:tcW w:w="1035" w:type="dxa"/>
            <w:noWrap/>
            <w:vAlign w:val="center"/>
          </w:tcPr>
          <w:p w:rsidR="00106227" w:rsidRDefault="00106227">
            <w:pPr>
              <w:spacing w:before="0" w:after="0" w:line="240" w:lineRule="auto"/>
              <w:rPr>
                <w:rStyle w:val="SubtleReference"/>
                <w:b w:val="0"/>
                <w:bCs w:val="0"/>
              </w:rPr>
            </w:pPr>
            <w:r>
              <w:rPr>
                <w:rStyle w:val="SubtleReference"/>
                <w:b w:val="0"/>
                <w:bCs w:val="0"/>
              </w:rPr>
              <w:t>8/2011</w:t>
            </w:r>
          </w:p>
        </w:tc>
        <w:tc>
          <w:tcPr>
            <w:tcW w:w="1166" w:type="dxa"/>
            <w:vAlign w:val="center"/>
          </w:tcPr>
          <w:p w:rsidR="00106227" w:rsidRDefault="00106227">
            <w:pPr>
              <w:spacing w:before="0" w:after="0" w:line="240" w:lineRule="auto"/>
              <w:rPr>
                <w:rStyle w:val="SubtleReference"/>
              </w:rPr>
            </w:pPr>
          </w:p>
        </w:tc>
        <w:tc>
          <w:tcPr>
            <w:tcW w:w="1020" w:type="dxa"/>
            <w:noWrap/>
            <w:vAlign w:val="center"/>
          </w:tcPr>
          <w:p w:rsidR="00106227" w:rsidRDefault="00106227">
            <w:pPr>
              <w:spacing w:before="0" w:after="0" w:line="240" w:lineRule="auto"/>
              <w:rPr>
                <w:rStyle w:val="SubtleReference"/>
              </w:rPr>
            </w:pPr>
          </w:p>
        </w:tc>
      </w:tr>
      <w:tr w:rsidR="00106227">
        <w:trPr>
          <w:trHeight w:val="300"/>
        </w:trPr>
        <w:tc>
          <w:tcPr>
            <w:tcW w:w="1638" w:type="dxa"/>
            <w:noWrap/>
            <w:vAlign w:val="center"/>
          </w:tcPr>
          <w:p w:rsidR="00106227" w:rsidRDefault="00106227">
            <w:pPr>
              <w:spacing w:before="0" w:after="0" w:line="240" w:lineRule="auto"/>
              <w:rPr>
                <w:rStyle w:val="SubtleReference"/>
                <w:b w:val="0"/>
                <w:bCs w:val="0"/>
              </w:rPr>
            </w:pPr>
            <w:r>
              <w:rPr>
                <w:rStyle w:val="SubtleReference"/>
                <w:b w:val="0"/>
                <w:bCs w:val="0"/>
              </w:rPr>
              <w:t>Final</w:t>
            </w:r>
          </w:p>
        </w:tc>
        <w:tc>
          <w:tcPr>
            <w:tcW w:w="1035" w:type="dxa"/>
            <w:noWrap/>
            <w:vAlign w:val="center"/>
          </w:tcPr>
          <w:p w:rsidR="00106227" w:rsidRDefault="00CE162A">
            <w:pPr>
              <w:spacing w:before="0" w:after="0" w:line="240" w:lineRule="auto"/>
              <w:rPr>
                <w:rStyle w:val="SubtleReference"/>
                <w:b w:val="0"/>
                <w:bCs w:val="0"/>
              </w:rPr>
            </w:pPr>
            <w:r>
              <w:rPr>
                <w:rStyle w:val="SubtleReference"/>
                <w:b w:val="0"/>
                <w:bCs w:val="0"/>
              </w:rPr>
              <w:t>10/7/2011</w:t>
            </w:r>
          </w:p>
        </w:tc>
        <w:tc>
          <w:tcPr>
            <w:tcW w:w="1166" w:type="dxa"/>
            <w:vAlign w:val="center"/>
          </w:tcPr>
          <w:p w:rsidR="00106227" w:rsidRDefault="00106227">
            <w:pPr>
              <w:spacing w:before="0" w:after="0" w:line="240" w:lineRule="auto"/>
              <w:rPr>
                <w:rStyle w:val="SubtleReference"/>
              </w:rPr>
            </w:pPr>
          </w:p>
        </w:tc>
        <w:tc>
          <w:tcPr>
            <w:tcW w:w="1020" w:type="dxa"/>
            <w:noWrap/>
            <w:vAlign w:val="center"/>
          </w:tcPr>
          <w:p w:rsidR="00106227" w:rsidRDefault="00CE162A">
            <w:pPr>
              <w:spacing w:before="0" w:after="0" w:line="240" w:lineRule="auto"/>
              <w:rPr>
                <w:rStyle w:val="SubtleReference"/>
              </w:rPr>
            </w:pPr>
            <w:r>
              <w:rPr>
                <w:rStyle w:val="SubtleReference"/>
              </w:rPr>
              <w:t>CLEAR</w:t>
            </w:r>
          </w:p>
        </w:tc>
      </w:tr>
      <w:tr w:rsidR="00106227">
        <w:trPr>
          <w:trHeight w:val="300"/>
        </w:trPr>
        <w:tc>
          <w:tcPr>
            <w:tcW w:w="4859" w:type="dxa"/>
            <w:gridSpan w:val="4"/>
            <w:shd w:val="clear" w:color="auto" w:fill="BFBFBF"/>
            <w:vAlign w:val="center"/>
          </w:tcPr>
          <w:p w:rsidR="00106227" w:rsidRDefault="00106227">
            <w:pPr>
              <w:spacing w:before="0" w:after="0" w:line="240" w:lineRule="auto"/>
              <w:jc w:val="center"/>
              <w:rPr>
                <w:rStyle w:val="SubtleReference"/>
              </w:rPr>
            </w:pPr>
            <w:r>
              <w:rPr>
                <w:rStyle w:val="SubtleReference"/>
              </w:rPr>
              <w:t>Status Options</w:t>
            </w:r>
          </w:p>
        </w:tc>
      </w:tr>
      <w:tr w:rsidR="00106227">
        <w:trPr>
          <w:trHeight w:val="300"/>
        </w:trPr>
        <w:tc>
          <w:tcPr>
            <w:tcW w:w="1638" w:type="dxa"/>
            <w:noWrap/>
            <w:vAlign w:val="center"/>
          </w:tcPr>
          <w:p w:rsidR="00106227" w:rsidRDefault="00106227">
            <w:pPr>
              <w:spacing w:before="0" w:after="0" w:line="240" w:lineRule="auto"/>
              <w:jc w:val="right"/>
              <w:rPr>
                <w:rStyle w:val="SubtleReference"/>
              </w:rPr>
            </w:pPr>
            <w:r>
              <w:rPr>
                <w:rStyle w:val="SubtleReference"/>
              </w:rPr>
              <w:t>NMI</w:t>
            </w:r>
          </w:p>
        </w:tc>
        <w:tc>
          <w:tcPr>
            <w:tcW w:w="3221" w:type="dxa"/>
            <w:gridSpan w:val="3"/>
            <w:noWrap/>
            <w:vAlign w:val="center"/>
          </w:tcPr>
          <w:p w:rsidR="00106227" w:rsidRDefault="00106227">
            <w:pPr>
              <w:spacing w:before="0" w:after="0" w:line="240" w:lineRule="auto"/>
              <w:rPr>
                <w:rStyle w:val="SubtleReference"/>
                <w:b w:val="0"/>
                <w:bCs w:val="0"/>
              </w:rPr>
            </w:pPr>
            <w:r>
              <w:rPr>
                <w:rStyle w:val="SubtleReference"/>
                <w:b w:val="0"/>
                <w:bCs w:val="0"/>
              </w:rPr>
              <w:t>Need More Information</w:t>
            </w:r>
          </w:p>
        </w:tc>
      </w:tr>
      <w:tr w:rsidR="00106227">
        <w:trPr>
          <w:trHeight w:val="300"/>
        </w:trPr>
        <w:tc>
          <w:tcPr>
            <w:tcW w:w="1638" w:type="dxa"/>
            <w:noWrap/>
            <w:vAlign w:val="center"/>
          </w:tcPr>
          <w:p w:rsidR="00106227" w:rsidRDefault="00106227">
            <w:pPr>
              <w:spacing w:before="0" w:after="0" w:line="240" w:lineRule="auto"/>
              <w:jc w:val="right"/>
              <w:rPr>
                <w:rStyle w:val="SubtleReference"/>
              </w:rPr>
            </w:pPr>
            <w:r>
              <w:rPr>
                <w:rStyle w:val="SubtleReference"/>
              </w:rPr>
              <w:t>POC</w:t>
            </w:r>
          </w:p>
        </w:tc>
        <w:tc>
          <w:tcPr>
            <w:tcW w:w="3221" w:type="dxa"/>
            <w:gridSpan w:val="3"/>
            <w:noWrap/>
            <w:vAlign w:val="center"/>
          </w:tcPr>
          <w:p w:rsidR="00106227" w:rsidRDefault="00106227">
            <w:pPr>
              <w:spacing w:before="0" w:after="0" w:line="240" w:lineRule="auto"/>
              <w:rPr>
                <w:rStyle w:val="SubtleReference"/>
                <w:b w:val="0"/>
                <w:bCs w:val="0"/>
              </w:rPr>
            </w:pPr>
            <w:r>
              <w:rPr>
                <w:rStyle w:val="SubtleReference"/>
                <w:b w:val="0"/>
                <w:bCs w:val="0"/>
              </w:rPr>
              <w:t>Project of Concern (Post Application and Final only)</w:t>
            </w:r>
          </w:p>
        </w:tc>
      </w:tr>
      <w:tr w:rsidR="00106227">
        <w:trPr>
          <w:trHeight w:val="300"/>
        </w:trPr>
        <w:tc>
          <w:tcPr>
            <w:tcW w:w="1638" w:type="dxa"/>
            <w:vAlign w:val="center"/>
          </w:tcPr>
          <w:p w:rsidR="00106227" w:rsidRDefault="00106227">
            <w:pPr>
              <w:spacing w:before="0" w:after="0" w:line="240" w:lineRule="auto"/>
              <w:jc w:val="right"/>
              <w:rPr>
                <w:rStyle w:val="SubtleReference"/>
                <w:i/>
                <w:iCs/>
                <w:sz w:val="24"/>
                <w:szCs w:val="24"/>
              </w:rPr>
            </w:pPr>
            <w:r>
              <w:rPr>
                <w:rStyle w:val="SubtleReference"/>
              </w:rPr>
              <w:t>FLAGGED</w:t>
            </w:r>
          </w:p>
        </w:tc>
        <w:tc>
          <w:tcPr>
            <w:tcW w:w="3221" w:type="dxa"/>
            <w:gridSpan w:val="3"/>
            <w:vAlign w:val="center"/>
          </w:tcPr>
          <w:p w:rsidR="00106227" w:rsidRDefault="00106227">
            <w:pPr>
              <w:spacing w:before="0" w:after="0" w:line="240" w:lineRule="auto"/>
              <w:rPr>
                <w:rStyle w:val="SubtleReference"/>
                <w:b w:val="0"/>
                <w:bCs w:val="0"/>
              </w:rPr>
            </w:pPr>
            <w:r>
              <w:rPr>
                <w:rStyle w:val="SubtleReference"/>
                <w:b w:val="0"/>
                <w:bCs w:val="0"/>
              </w:rPr>
              <w:t>Needs full panel discussion</w:t>
            </w:r>
          </w:p>
        </w:tc>
      </w:tr>
      <w:tr w:rsidR="00106227">
        <w:trPr>
          <w:trHeight w:val="300"/>
        </w:trPr>
        <w:tc>
          <w:tcPr>
            <w:tcW w:w="1638" w:type="dxa"/>
            <w:vAlign w:val="center"/>
          </w:tcPr>
          <w:p w:rsidR="00106227" w:rsidRDefault="00106227">
            <w:pPr>
              <w:spacing w:before="0" w:after="0" w:line="240" w:lineRule="auto"/>
              <w:jc w:val="right"/>
              <w:rPr>
                <w:rStyle w:val="SubtleReference"/>
                <w:i/>
                <w:iCs/>
                <w:sz w:val="24"/>
                <w:szCs w:val="24"/>
              </w:rPr>
            </w:pPr>
            <w:r>
              <w:rPr>
                <w:rStyle w:val="SubtleReference"/>
              </w:rPr>
              <w:t>CLEAR</w:t>
            </w:r>
          </w:p>
        </w:tc>
        <w:tc>
          <w:tcPr>
            <w:tcW w:w="3221" w:type="dxa"/>
            <w:gridSpan w:val="3"/>
            <w:vAlign w:val="center"/>
          </w:tcPr>
          <w:p w:rsidR="00106227" w:rsidRDefault="00106227">
            <w:pPr>
              <w:spacing w:before="0" w:after="0" w:line="240" w:lineRule="auto"/>
              <w:rPr>
                <w:rStyle w:val="SubtleReference"/>
                <w:b w:val="0"/>
                <w:bCs w:val="0"/>
              </w:rPr>
            </w:pPr>
            <w:r>
              <w:rPr>
                <w:rStyle w:val="SubtleReference"/>
                <w:b w:val="0"/>
                <w:bCs w:val="0"/>
              </w:rPr>
              <w:t xml:space="preserve">Project has been reviewed by SRFB Review Panel and is okay to continue in funding process. </w:t>
            </w:r>
          </w:p>
        </w:tc>
      </w:tr>
    </w:tbl>
    <w:p w:rsidR="00106227" w:rsidRDefault="00106227">
      <w:pPr>
        <w:spacing w:line="480" w:lineRule="auto"/>
        <w:rPr>
          <w:rFonts w:ascii="Times New Roman" w:hAnsi="Times New Roman" w:cs="Times New Roman"/>
          <w:sz w:val="22"/>
          <w:szCs w:val="22"/>
        </w:rPr>
      </w:pPr>
      <w:r>
        <w:rPr>
          <w:rFonts w:ascii="Times New Roman" w:hAnsi="Times New Roman" w:cs="Times New Roman"/>
          <w:sz w:val="22"/>
          <w:szCs w:val="22"/>
        </w:rPr>
        <w:t>Lead Entity: Chelan County</w:t>
      </w:r>
    </w:p>
    <w:p w:rsidR="00106227" w:rsidRDefault="00106227">
      <w:pPr>
        <w:spacing w:line="480" w:lineRule="auto"/>
        <w:rPr>
          <w:rFonts w:ascii="Times New Roman" w:hAnsi="Times New Roman" w:cs="Times New Roman"/>
          <w:sz w:val="22"/>
          <w:szCs w:val="22"/>
        </w:rPr>
      </w:pPr>
      <w:r>
        <w:rPr>
          <w:rFonts w:ascii="Times New Roman" w:hAnsi="Times New Roman" w:cs="Times New Roman"/>
          <w:sz w:val="22"/>
          <w:szCs w:val="22"/>
        </w:rPr>
        <w:t>Project Number: 11-1442 R</w:t>
      </w:r>
    </w:p>
    <w:p w:rsidR="00106227" w:rsidRDefault="00106227">
      <w:pPr>
        <w:spacing w:line="480" w:lineRule="auto"/>
        <w:rPr>
          <w:rFonts w:ascii="Times New Roman" w:hAnsi="Times New Roman" w:cs="Times New Roman"/>
          <w:sz w:val="22"/>
          <w:szCs w:val="22"/>
        </w:rPr>
      </w:pPr>
      <w:r>
        <w:rPr>
          <w:rFonts w:ascii="Times New Roman" w:hAnsi="Times New Roman" w:cs="Times New Roman"/>
          <w:sz w:val="22"/>
          <w:szCs w:val="22"/>
        </w:rPr>
        <w:t>Project Name: Peshastin Forest Service Road System Improvement</w:t>
      </w:r>
    </w:p>
    <w:p w:rsidR="00106227" w:rsidRDefault="00106227">
      <w:pPr>
        <w:spacing w:line="480" w:lineRule="auto"/>
        <w:rPr>
          <w:rFonts w:ascii="Times New Roman" w:hAnsi="Times New Roman" w:cs="Times New Roman"/>
          <w:sz w:val="22"/>
          <w:szCs w:val="22"/>
        </w:rPr>
      </w:pPr>
      <w:r>
        <w:rPr>
          <w:rFonts w:ascii="Times New Roman" w:hAnsi="Times New Roman" w:cs="Times New Roman"/>
          <w:sz w:val="22"/>
          <w:szCs w:val="22"/>
        </w:rPr>
        <w:t>Project Sponsor: Chelan County NRD</w:t>
      </w:r>
    </w:p>
    <w:p w:rsidR="00106227" w:rsidRDefault="00106227">
      <w:pPr>
        <w:spacing w:line="480" w:lineRule="auto"/>
        <w:rPr>
          <w:rFonts w:ascii="Times New Roman" w:hAnsi="Times New Roman" w:cs="Times New Roman"/>
        </w:rPr>
      </w:pPr>
      <w:r>
        <w:rPr>
          <w:rFonts w:ascii="Times New Roman" w:hAnsi="Times New Roman" w:cs="Times New Roman"/>
          <w:sz w:val="22"/>
          <w:szCs w:val="22"/>
        </w:rPr>
        <w:t>Grant Manager:</w:t>
      </w:r>
      <w:r>
        <w:rPr>
          <w:rFonts w:ascii="Times New Roman" w:hAnsi="Times New Roman" w:cs="Times New Roman"/>
        </w:rPr>
        <w:tab/>
        <w:t>Marc Duboiski</w:t>
      </w:r>
      <w:r>
        <w:rPr>
          <w:rFonts w:ascii="Times New Roman" w:hAnsi="Times New Roman" w:cs="Times New Roman"/>
        </w:rPr>
        <w:tab/>
      </w:r>
    </w:p>
    <w:p w:rsidR="00106227" w:rsidRDefault="00106227">
      <w:pPr>
        <w:pStyle w:val="Heading1"/>
        <w:pBdr>
          <w:top w:val="single" w:sz="24" w:space="2" w:color="4F81BD"/>
        </w:pBdr>
        <w:rPr>
          <w:rFonts w:ascii="Times New Roman" w:hAnsi="Times New Roman" w:cs="Times New Roman"/>
        </w:rPr>
      </w:pPr>
      <w:r>
        <w:rPr>
          <w:rFonts w:ascii="Times New Roman" w:hAnsi="Times New Roman" w:cs="Times New Roman"/>
        </w:rPr>
        <w:t>Early Application Review/Site Visit -             REVIEW PANEL comments</w:t>
      </w:r>
    </w:p>
    <w:p w:rsidR="00106227" w:rsidRDefault="00106227">
      <w:pPr>
        <w:rPr>
          <w:rFonts w:ascii="Times New Roman" w:hAnsi="Times New Roman" w:cs="Times New Roman"/>
          <w:sz w:val="22"/>
          <w:szCs w:val="22"/>
        </w:rPr>
      </w:pPr>
      <w:r>
        <w:rPr>
          <w:rFonts w:ascii="Times New Roman" w:hAnsi="Times New Roman" w:cs="Times New Roman"/>
          <w:sz w:val="22"/>
          <w:szCs w:val="22"/>
        </w:rPr>
        <w:t>Date: 5/31/11</w:t>
      </w:r>
    </w:p>
    <w:p w:rsidR="00106227" w:rsidRDefault="00106227">
      <w:pPr>
        <w:rPr>
          <w:rFonts w:ascii="Times New Roman" w:hAnsi="Times New Roman" w:cs="Times New Roman"/>
          <w:sz w:val="22"/>
          <w:szCs w:val="22"/>
        </w:rPr>
      </w:pPr>
      <w:r>
        <w:rPr>
          <w:rFonts w:ascii="Times New Roman" w:hAnsi="Times New Roman" w:cs="Times New Roman"/>
          <w:sz w:val="22"/>
          <w:szCs w:val="22"/>
        </w:rPr>
        <w:t>Panel Member(s) Name: Tom Slocum and Steve Toth</w:t>
      </w:r>
    </w:p>
    <w:p w:rsidR="00106227" w:rsidRDefault="00106227">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 xml:space="preserve">Project Site Visit?  No </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106227" w:rsidRDefault="00106227">
      <w:pPr>
        <w:spacing w:before="0" w:after="0" w:line="240" w:lineRule="auto"/>
        <w:jc w:val="both"/>
      </w:pPr>
    </w:p>
    <w:p w:rsidR="00106227" w:rsidRDefault="00106227">
      <w:pPr>
        <w:spacing w:before="0" w:after="0"/>
        <w:jc w:val="both"/>
        <w:rPr>
          <w:rFonts w:ascii="Times New Roman" w:hAnsi="Times New Roman" w:cs="Times New Roman"/>
          <w:sz w:val="22"/>
          <w:szCs w:val="22"/>
        </w:rPr>
      </w:pPr>
      <w:r>
        <w:rPr>
          <w:sz w:val="22"/>
          <w:szCs w:val="22"/>
        </w:rPr>
        <w:t xml:space="preserve">The sponsor proposes to design, permit, and construct the treatment of 28 miles of USFS roads in the Peshastin Creek watershed and the decommissioning/storage of an additional 20 miles of roads for the purpose of reducing sediment delivery from the roads into water bodies of this Category 2 watershed.  The proposed work would be done in conjunction with an ongoing USFS “Legacy Roads Program” project that will decommission a further 20 miles of roads in the watershed.  No site specific information was provided on the potential for sediment delivery to impact specific salmon-bearing streams from the individual road treatment/decommissioning sites, but the project sponsor stated that the sites were chosen based on a prioritization of risk of impact to salmon habitat.  </w:t>
      </w:r>
    </w:p>
    <w:p w:rsidR="00106227" w:rsidRDefault="00106227">
      <w:pPr>
        <w:pStyle w:val="BodyText2"/>
        <w:rPr>
          <w:rFonts w:ascii="Times New Roman" w:hAnsi="Times New Roman" w:cs="Times New Roman"/>
        </w:rPr>
      </w:pPr>
      <w:r>
        <w:t xml:space="preserve">The proposed project is similar to several other SRFB-funded USFS road treatment/decommissioning projects that have been completed in several other WRIAs/lead entity areas, so the review panel believes that the technical and project management issues will be straight forward.  The application would be strengthened, however, by explicitly making the </w:t>
      </w:r>
      <w:r>
        <w:lastRenderedPageBreak/>
        <w:t xml:space="preserve">link between the proposed treatment(s) at the various road segments with the anticipated specific benefit to ESA-listed salmon resources.  Road density and the risk assessment measures are too generalized to identify site-specific road work priorities or sedimentation/hydrological impacts to aquatic habitat.  For example, while it may be true that a particular segment of road is subject to erosion, please show that the erosion at that particular site has a direct impact to salmon.  Please provide as much detail on the proposed treatment sites and treatment designs as may currently be available.  Please identify which roads will be addressed under Phase 1 and which under Phase 2.  It is unclear if the $20,000 allocated for community outreach and education would be eligible for SRFB funding. </w:t>
      </w:r>
    </w:p>
    <w:p w:rsidR="00106227" w:rsidRDefault="00106227">
      <w:pPr>
        <w:jc w:val="both"/>
        <w:rPr>
          <w:sz w:val="22"/>
          <w:szCs w:val="22"/>
        </w:rPr>
      </w:pPr>
      <w:r>
        <w:rPr>
          <w:sz w:val="22"/>
          <w:szCs w:val="22"/>
        </w:rPr>
        <w:t>The review panel feels that it would also be helpful, for both USFS and the Chelan County Lead Entity, to articulate a broader strategy for identifying and prioritizing locations for subsequent USFS road treatment and decommissioning projects.  It appears that the primary factor for identifying roads to decommission is based on USFS’ transportation needs analysis, rather than on assessing risk to salmon.  For example, why was the Peshastin basin, a Category 2 watershed, chosen for this treatment, rather than a higher priority Category 1 watershed?  Are there particular geologic factors or other circumstances in the Peshastin basin that make the roads there more susceptible to erosion and sediment delivery?</w:t>
      </w:r>
    </w:p>
    <w:p w:rsidR="00106227" w:rsidRDefault="00106227">
      <w:pPr>
        <w:pStyle w:val="BodyText2"/>
      </w:pPr>
    </w:p>
    <w:p w:rsidR="00106227" w:rsidRDefault="00106227">
      <w:pPr>
        <w:pStyle w:val="Heading2"/>
        <w:rPr>
          <w:rFonts w:ascii="Times New Roman" w:hAnsi="Times New Roman" w:cs="Times New Roman"/>
        </w:rPr>
      </w:pPr>
      <w:r>
        <w:rPr>
          <w:rFonts w:ascii="Times New Roman" w:hAnsi="Times New Roman" w:cs="Times New Roman"/>
        </w:rPr>
        <w:t>EARLY APPLICATION Review/Site VISIT - lead entity &amp; project sponsor responses</w:t>
      </w:r>
    </w:p>
    <w:p w:rsidR="00106227" w:rsidRDefault="00106227">
      <w:pPr>
        <w:pStyle w:val="NoSpacing"/>
        <w:rPr>
          <w:rFonts w:ascii="Times New Roman" w:hAnsi="Times New Roman" w:cs="Times New Roman"/>
        </w:rPr>
      </w:pPr>
    </w:p>
    <w:p w:rsidR="00106227" w:rsidRDefault="00106227">
      <w:pPr>
        <w:pStyle w:val="NoSpacing"/>
        <w:rPr>
          <w:rFonts w:ascii="Times New Roman" w:hAnsi="Times New Roman" w:cs="Times New Roman"/>
          <w:sz w:val="22"/>
          <w:szCs w:val="22"/>
        </w:rPr>
      </w:pPr>
      <w:r>
        <w:rPr>
          <w:rFonts w:ascii="Times New Roman" w:hAnsi="Times New Roman" w:cs="Times New Roman"/>
          <w:b/>
          <w:bCs/>
          <w:sz w:val="22"/>
          <w:szCs w:val="22"/>
        </w:rPr>
        <w:t>Directions:</w:t>
      </w:r>
      <w:r>
        <w:rPr>
          <w:rFonts w:ascii="Times New Roman" w:hAnsi="Times New Roman" w:cs="Times New Roman"/>
          <w:sz w:val="22"/>
          <w:szCs w:val="22"/>
        </w:rPr>
        <w:t xml:space="preserve">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manager an e-mail. </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All Flagged and NMI projects will be reviewed at the July 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full Review Panel meeting. Sponsor responses received no later than one week prior to the meeting will be considered by the Review Panel.</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 xml:space="preserve">Attach Response to PRISM, and send your Grant Manager an e-mail. </w:t>
      </w:r>
    </w:p>
    <w:p w:rsidR="00106227" w:rsidRDefault="00106227">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i/>
          <w:iCs/>
          <w:sz w:val="22"/>
          <w:szCs w:val="22"/>
        </w:rPr>
      </w:pPr>
    </w:p>
    <w:p w:rsidR="00106227" w:rsidRDefault="00106227">
      <w:pPr>
        <w:pStyle w:val="Heading1"/>
        <w:pBdr>
          <w:top w:val="single" w:sz="24" w:space="2" w:color="4F81BD"/>
        </w:pBdr>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REVIEW PANEL comments</w:t>
      </w:r>
    </w:p>
    <w:p w:rsidR="00106227" w:rsidRDefault="00106227">
      <w:pPr>
        <w:rPr>
          <w:rFonts w:ascii="Times New Roman" w:hAnsi="Times New Roman" w:cs="Times New Roman"/>
          <w:sz w:val="22"/>
          <w:szCs w:val="22"/>
        </w:rPr>
      </w:pPr>
      <w:r>
        <w:rPr>
          <w:rFonts w:ascii="Times New Roman" w:hAnsi="Times New Roman" w:cs="Times New Roman"/>
          <w:sz w:val="22"/>
          <w:szCs w:val="22"/>
        </w:rPr>
        <w:t>Date: July 27, 2011</w:t>
      </w:r>
    </w:p>
    <w:p w:rsidR="00106227" w:rsidRDefault="00106227">
      <w:pPr>
        <w:rPr>
          <w:rFonts w:ascii="Times New Roman" w:hAnsi="Times New Roman" w:cs="Times New Roman"/>
          <w:sz w:val="22"/>
          <w:szCs w:val="22"/>
        </w:rPr>
      </w:pPr>
      <w:r>
        <w:rPr>
          <w:rFonts w:ascii="Times New Roman" w:hAnsi="Times New Roman" w:cs="Times New Roman"/>
          <w:sz w:val="22"/>
          <w:szCs w:val="22"/>
        </w:rPr>
        <w:t>Panel Member(s) Name:  Review Panel</w:t>
      </w:r>
    </w:p>
    <w:p w:rsidR="00106227" w:rsidRDefault="00106227">
      <w:pPr>
        <w:rPr>
          <w:rFonts w:ascii="Times New Roman" w:hAnsi="Times New Roman" w:cs="Times New Roman"/>
          <w:b/>
          <w:bCs/>
          <w:sz w:val="22"/>
          <w:szCs w:val="22"/>
        </w:rPr>
      </w:pPr>
      <w:r>
        <w:rPr>
          <w:rFonts w:ascii="Times New Roman" w:hAnsi="Times New Roman" w:cs="Times New Roman"/>
          <w:b/>
          <w:bCs/>
          <w:sz w:val="22"/>
          <w:szCs w:val="22"/>
        </w:rPr>
        <w:t>Early Project Status: CLEAR</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106227" w:rsidRDefault="00106227">
      <w:pPr>
        <w:pStyle w:val="NoSpacing"/>
        <w:rPr>
          <w:rFonts w:ascii="Times New Roman" w:hAnsi="Times New Roman" w:cs="Times New Roman"/>
          <w:sz w:val="22"/>
          <w:szCs w:val="22"/>
        </w:rPr>
      </w:pPr>
      <w:r>
        <w:rPr>
          <w:sz w:val="22"/>
          <w:szCs w:val="22"/>
        </w:rPr>
        <w:t>The project sponsor has done an excellent job of addressing the early review comments and prepared a great application.  Given the weathered sandstone lithology in this watershed, stormproofing of roads should have a primary focus of reducing the length of road that can deliver sediment into streams.  All stream crossings should be evaluated to determine the closest point where additional drainage features (e.g., pipes, rolling dips, water bars) can be placed to divert water and sediment onto lower gradient slopes that allow it to infiltrate into the soil, while minimizing the length of ditch or road surface draining to the stream.  In addition, to the extent practicable, please consider focusing storm proofing and/or decommissioning on mainline roads along major tributaries, which have higher sediment delivery potential, in favor of spur roads that are located further from major tribs, and whose sediment delivery potential is attenuated.</w:t>
      </w:r>
    </w:p>
    <w:p w:rsidR="00106227" w:rsidRDefault="00106227">
      <w:pPr>
        <w:pStyle w:val="NoSpacing"/>
        <w:rPr>
          <w:rFonts w:ascii="Times New Roman" w:hAnsi="Times New Roman" w:cs="Times New Roman"/>
          <w:sz w:val="22"/>
          <w:szCs w:val="22"/>
        </w:rPr>
      </w:pPr>
    </w:p>
    <w:p w:rsidR="00106227" w:rsidRDefault="00106227">
      <w:pPr>
        <w:pStyle w:val="Heading2"/>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lead entity &amp; project sponsor responses </w:t>
      </w:r>
    </w:p>
    <w:p w:rsidR="00106227" w:rsidRDefault="00106227">
      <w:pPr>
        <w:pStyle w:val="NoSpacing"/>
        <w:rPr>
          <w:rFonts w:ascii="Times New Roman" w:hAnsi="Times New Roman" w:cs="Times New Roman"/>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r>
        <w:rPr>
          <w:rFonts w:ascii="Times New Roman" w:hAnsi="Times New Roman" w:cs="Times New Roman"/>
          <w:sz w:val="22"/>
          <w:szCs w:val="22"/>
        </w:rPr>
        <w:br/>
      </w:r>
    </w:p>
    <w:p w:rsidR="00106227" w:rsidRDefault="00106227">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106227" w:rsidRDefault="00106227">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106227" w:rsidRDefault="00106227">
      <w:pPr>
        <w:pStyle w:val="NoSpacing"/>
        <w:rPr>
          <w:rFonts w:ascii="Times New Roman" w:hAnsi="Times New Roman" w:cs="Times New Roman"/>
          <w:i/>
          <w:iCs/>
          <w:sz w:val="22"/>
          <w:szCs w:val="22"/>
        </w:rPr>
      </w:pPr>
    </w:p>
    <w:p w:rsidR="00106227" w:rsidRDefault="00106227">
      <w:pPr>
        <w:pStyle w:val="Heading1"/>
        <w:rPr>
          <w:rFonts w:ascii="Times New Roman" w:hAnsi="Times New Roman" w:cs="Times New Roman"/>
        </w:rPr>
      </w:pPr>
      <w:r>
        <w:rPr>
          <w:rFonts w:ascii="Times New Roman" w:hAnsi="Times New Roman" w:cs="Times New Roman"/>
        </w:rPr>
        <w:t xml:space="preserve"> Post Application - REVIEW PANEL comments</w:t>
      </w:r>
    </w:p>
    <w:p w:rsidR="00106227" w:rsidRDefault="00106227">
      <w:pPr>
        <w:rPr>
          <w:rFonts w:ascii="Times New Roman" w:hAnsi="Times New Roman" w:cs="Times New Roman"/>
          <w:sz w:val="22"/>
          <w:szCs w:val="22"/>
        </w:rPr>
      </w:pPr>
      <w:r>
        <w:rPr>
          <w:rFonts w:ascii="Times New Roman" w:hAnsi="Times New Roman" w:cs="Times New Roman"/>
          <w:sz w:val="22"/>
          <w:szCs w:val="22"/>
        </w:rPr>
        <w:t>Date:</w:t>
      </w:r>
    </w:p>
    <w:p w:rsidR="00106227" w:rsidRDefault="00106227">
      <w:pPr>
        <w:rPr>
          <w:rFonts w:ascii="Times New Roman" w:hAnsi="Times New Roman" w:cs="Times New Roman"/>
          <w:sz w:val="22"/>
          <w:szCs w:val="22"/>
        </w:rPr>
      </w:pPr>
      <w:r>
        <w:rPr>
          <w:rFonts w:ascii="Times New Roman" w:hAnsi="Times New Roman" w:cs="Times New Roman"/>
          <w:sz w:val="22"/>
          <w:szCs w:val="22"/>
        </w:rPr>
        <w:t>Panel Member(s) Name:</w:t>
      </w:r>
    </w:p>
    <w:p w:rsidR="00106227" w:rsidRDefault="00106227">
      <w:pPr>
        <w:rPr>
          <w:rFonts w:ascii="Times New Roman" w:hAnsi="Times New Roman" w:cs="Times New Roman"/>
          <w:b/>
          <w:bCs/>
          <w:sz w:val="22"/>
          <w:szCs w:val="22"/>
        </w:rPr>
      </w:pPr>
      <w:r>
        <w:rPr>
          <w:rFonts w:ascii="Times New Roman" w:hAnsi="Times New Roman" w:cs="Times New Roman"/>
          <w:b/>
          <w:bCs/>
          <w:sz w:val="22"/>
          <w:szCs w:val="22"/>
        </w:rPr>
        <w:t xml:space="preserve">Application Project Status: </w:t>
      </w:r>
    </w:p>
    <w:p w:rsidR="00106227" w:rsidRDefault="00106227">
      <w:pPr>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1.  Is this a draft project of concern (POC) according to the SRFB’s criteria?  (Yes or No)</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Why?</w:t>
      </w: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106227" w:rsidRDefault="00106227">
      <w:pPr>
        <w:pStyle w:val="NoSpacing"/>
        <w:rPr>
          <w:rFonts w:ascii="Times New Roman" w:hAnsi="Times New Roman" w:cs="Times New Roman"/>
          <w:sz w:val="22"/>
          <w:szCs w:val="22"/>
        </w:rPr>
      </w:pPr>
    </w:p>
    <w:p w:rsidR="00106227" w:rsidRDefault="00106227">
      <w:pPr>
        <w:pStyle w:val="Heading2"/>
        <w:rPr>
          <w:rFonts w:ascii="Times New Roman" w:hAnsi="Times New Roman" w:cs="Times New Roman"/>
        </w:rPr>
      </w:pPr>
      <w:r>
        <w:rPr>
          <w:rFonts w:ascii="Times New Roman" w:hAnsi="Times New Roman" w:cs="Times New Roman"/>
        </w:rPr>
        <w:t>Post application - lead entity &amp; project sponsor responses</w:t>
      </w:r>
    </w:p>
    <w:p w:rsidR="00106227" w:rsidRDefault="00106227">
      <w:pPr>
        <w:pStyle w:val="NoSpacing"/>
        <w:rPr>
          <w:rFonts w:ascii="Times New Roman" w:hAnsi="Times New Roman" w:cs="Times New Roman"/>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p>
    <w:p w:rsidR="00106227" w:rsidRDefault="00106227">
      <w:pPr>
        <w:pStyle w:val="NoSpacing"/>
        <w:rPr>
          <w:rFonts w:ascii="Times New Roman" w:hAnsi="Times New Roman" w:cs="Times New Roman"/>
          <w:i/>
          <w:iCs/>
          <w:sz w:val="22"/>
          <w:szCs w:val="22"/>
        </w:rPr>
      </w:pPr>
      <w:r>
        <w:rPr>
          <w:rFonts w:ascii="Times New Roman" w:hAnsi="Times New Roman" w:cs="Times New Roman"/>
          <w:sz w:val="22"/>
          <w:szCs w:val="22"/>
        </w:rPr>
        <w:b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106227" w:rsidRDefault="00106227">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106227" w:rsidRDefault="00106227">
      <w:pPr>
        <w:pStyle w:val="NoSpacing"/>
        <w:rPr>
          <w:rFonts w:ascii="Times New Roman" w:hAnsi="Times New Roman" w:cs="Times New Roman"/>
          <w:sz w:val="22"/>
          <w:szCs w:val="22"/>
        </w:rPr>
      </w:pPr>
    </w:p>
    <w:p w:rsidR="00106227" w:rsidRDefault="00106227">
      <w:pPr>
        <w:pStyle w:val="Heading1"/>
        <w:rPr>
          <w:rFonts w:ascii="Times New Roman" w:hAnsi="Times New Roman" w:cs="Times New Roman"/>
          <w:b w:val="0"/>
          <w:bCs w:val="0"/>
        </w:rPr>
      </w:pPr>
      <w:r>
        <w:rPr>
          <w:rFonts w:ascii="Times New Roman" w:hAnsi="Times New Roman" w:cs="Times New Roman"/>
          <w:b w:val="0"/>
          <w:bCs w:val="0"/>
        </w:rPr>
        <w:t>FINAL REVIEW PANEL Comments</w:t>
      </w:r>
    </w:p>
    <w:p w:rsidR="00106227" w:rsidRDefault="00106227">
      <w:pPr>
        <w:rPr>
          <w:rFonts w:ascii="Times New Roman" w:hAnsi="Times New Roman" w:cs="Times New Roman"/>
          <w:sz w:val="22"/>
          <w:szCs w:val="22"/>
        </w:rPr>
      </w:pPr>
      <w:r>
        <w:rPr>
          <w:rFonts w:ascii="Times New Roman" w:hAnsi="Times New Roman" w:cs="Times New Roman"/>
          <w:sz w:val="22"/>
          <w:szCs w:val="22"/>
        </w:rPr>
        <w:t>Date:</w:t>
      </w:r>
      <w:r w:rsidR="00CE162A">
        <w:rPr>
          <w:rFonts w:ascii="Times New Roman" w:hAnsi="Times New Roman" w:cs="Times New Roman"/>
          <w:sz w:val="22"/>
          <w:szCs w:val="22"/>
        </w:rPr>
        <w:t xml:space="preserve">  10/7/2011</w:t>
      </w:r>
    </w:p>
    <w:p w:rsidR="00106227" w:rsidRDefault="00106227">
      <w:pPr>
        <w:rPr>
          <w:rFonts w:ascii="Times New Roman" w:hAnsi="Times New Roman" w:cs="Times New Roman"/>
          <w:sz w:val="22"/>
          <w:szCs w:val="22"/>
        </w:rPr>
      </w:pPr>
      <w:r>
        <w:rPr>
          <w:rFonts w:ascii="Times New Roman" w:hAnsi="Times New Roman" w:cs="Times New Roman"/>
          <w:sz w:val="22"/>
          <w:szCs w:val="22"/>
        </w:rPr>
        <w:t>Panel Member(s) Name:</w:t>
      </w:r>
      <w:r w:rsidR="00CE162A">
        <w:rPr>
          <w:rFonts w:ascii="Times New Roman" w:hAnsi="Times New Roman" w:cs="Times New Roman"/>
          <w:sz w:val="22"/>
          <w:szCs w:val="22"/>
        </w:rPr>
        <w:t xml:space="preserve">  Review Panel</w:t>
      </w:r>
    </w:p>
    <w:p w:rsidR="00106227" w:rsidRDefault="00106227">
      <w:pPr>
        <w:rPr>
          <w:rFonts w:ascii="Times New Roman" w:hAnsi="Times New Roman" w:cs="Times New Roman"/>
          <w:sz w:val="22"/>
          <w:szCs w:val="22"/>
        </w:rPr>
      </w:pPr>
      <w:r>
        <w:rPr>
          <w:rFonts w:ascii="Times New Roman" w:hAnsi="Times New Roman" w:cs="Times New Roman"/>
          <w:b/>
          <w:bCs/>
          <w:sz w:val="22"/>
          <w:szCs w:val="22"/>
        </w:rPr>
        <w:t>Final Project Status:</w:t>
      </w:r>
      <w:r w:rsidR="00CE162A">
        <w:rPr>
          <w:rFonts w:ascii="Times New Roman" w:hAnsi="Times New Roman" w:cs="Times New Roman"/>
          <w:b/>
          <w:bCs/>
          <w:sz w:val="22"/>
          <w:szCs w:val="22"/>
        </w:rPr>
        <w:t xml:space="preserve">  CLEAR</w:t>
      </w: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 xml:space="preserve">1.  Is this a project of concern (POC) according to the SRFB’s criteria? </w:t>
      </w:r>
      <w:r w:rsidR="00CE162A">
        <w:rPr>
          <w:rFonts w:ascii="Times New Roman" w:hAnsi="Times New Roman" w:cs="Times New Roman"/>
          <w:sz w:val="22"/>
          <w:szCs w:val="22"/>
        </w:rPr>
        <w:t xml:space="preserve">  No </w:t>
      </w:r>
      <w:r>
        <w:rPr>
          <w:rFonts w:ascii="Times New Roman" w:hAnsi="Times New Roman" w:cs="Times New Roman"/>
          <w:sz w:val="22"/>
          <w:szCs w:val="22"/>
        </w:rPr>
        <w:t xml:space="preserve">    </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Why?</w:t>
      </w: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106227" w:rsidRDefault="00106227">
      <w:pPr>
        <w:pStyle w:val="NoSpacing"/>
        <w:rPr>
          <w:rFonts w:ascii="Times New Roman" w:hAnsi="Times New Roman" w:cs="Times New Roman"/>
          <w:sz w:val="22"/>
          <w:szCs w:val="22"/>
        </w:rPr>
      </w:pPr>
    </w:p>
    <w:p w:rsidR="00106227" w:rsidRDefault="00106227">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106227" w:rsidRDefault="00106227">
      <w:pPr>
        <w:pStyle w:val="NoSpacing"/>
        <w:rPr>
          <w:rFonts w:ascii="Times New Roman" w:hAnsi="Times New Roman" w:cs="Times New Roman"/>
          <w:sz w:val="22"/>
          <w:szCs w:val="22"/>
        </w:rPr>
      </w:pPr>
    </w:p>
    <w:p w:rsidR="00CE162A" w:rsidRDefault="00CE162A" w:rsidP="00CE162A">
      <w:pPr>
        <w:pStyle w:val="NoSpacing"/>
        <w:rPr>
          <w:sz w:val="22"/>
          <w:szCs w:val="22"/>
        </w:rPr>
      </w:pPr>
      <w:r>
        <w:rPr>
          <w:b/>
          <w:sz w:val="22"/>
          <w:szCs w:val="22"/>
        </w:rPr>
        <w:t>The project sponsor has addressed the previous comments, and the application is cleared to proceed for funding.</w:t>
      </w:r>
    </w:p>
    <w:p w:rsidR="00106227" w:rsidRDefault="00106227">
      <w:pPr>
        <w:rPr>
          <w:rFonts w:ascii="Times New Roman" w:hAnsi="Times New Roman" w:cs="Times New Roman"/>
          <w:sz w:val="22"/>
          <w:szCs w:val="22"/>
        </w:rPr>
      </w:pPr>
    </w:p>
    <w:sectPr w:rsidR="00106227" w:rsidSect="00106227">
      <w:headerReference w:type="default" r:id="rId10"/>
      <w:footerReference w:type="default" r:id="rId11"/>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227" w:rsidRDefault="00106227">
      <w:pPr>
        <w:rPr>
          <w:rFonts w:ascii="Times New Roman" w:hAnsi="Times New Roman" w:cs="Times New Roman"/>
        </w:rPr>
      </w:pPr>
      <w:r>
        <w:rPr>
          <w:rFonts w:ascii="Times New Roman" w:hAnsi="Times New Roman" w:cs="Times New Roman"/>
        </w:rPr>
        <w:separator/>
      </w:r>
    </w:p>
  </w:endnote>
  <w:endnote w:type="continuationSeparator" w:id="0">
    <w:p w:rsidR="00106227" w:rsidRDefault="0010622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27" w:rsidRDefault="00106227">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227" w:rsidRDefault="00106227">
      <w:pPr>
        <w:rPr>
          <w:rFonts w:ascii="Times New Roman" w:hAnsi="Times New Roman" w:cs="Times New Roman"/>
        </w:rPr>
      </w:pPr>
      <w:r>
        <w:rPr>
          <w:rFonts w:ascii="Times New Roman" w:hAnsi="Times New Roman" w:cs="Times New Roman"/>
        </w:rPr>
        <w:separator/>
      </w:r>
    </w:p>
  </w:footnote>
  <w:footnote w:type="continuationSeparator" w:id="0">
    <w:p w:rsidR="00106227" w:rsidRDefault="0010622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27" w:rsidRDefault="00CE162A">
    <w:pPr>
      <w:rPr>
        <w:rFonts w:ascii="Times New Roman" w:hAnsi="Times New Roman" w:cs="Times New Roman"/>
        <w:sz w:val="32"/>
        <w:szCs w:val="32"/>
      </w:rPr>
    </w:pPr>
    <w:r>
      <w:rPr>
        <w:noProof/>
      </w:rPr>
      <w:drawing>
        <wp:anchor distT="0" distB="0" distL="114300" distR="114300" simplePos="0" relativeHeight="251657728" behindDoc="1" locked="0" layoutInCell="1" allowOverlap="1">
          <wp:simplePos x="0" y="0"/>
          <wp:positionH relativeFrom="margin">
            <wp:posOffset>4819650</wp:posOffset>
          </wp:positionH>
          <wp:positionV relativeFrom="margin">
            <wp:posOffset>-819150</wp:posOffset>
          </wp:positionV>
          <wp:extent cx="2095500" cy="768350"/>
          <wp:effectExtent l="19050" t="0" r="0" b="0"/>
          <wp:wrapTight wrapText="bothSides">
            <wp:wrapPolygon edited="0">
              <wp:start x="-196" y="0"/>
              <wp:lineTo x="-196" y="20886"/>
              <wp:lineTo x="21600" y="20886"/>
              <wp:lineTo x="21600" y="0"/>
              <wp:lineTo x="-196" y="0"/>
            </wp:wrapPolygon>
          </wp:wrapTight>
          <wp:docPr id="1" name="Picture 1" descr="SRFB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B CC"/>
                  <pic:cNvPicPr>
                    <a:picLocks noChangeAspect="1" noChangeArrowheads="1"/>
                  </pic:cNvPicPr>
                </pic:nvPicPr>
                <pic:blipFill>
                  <a:blip r:embed="rId1"/>
                  <a:srcRect/>
                  <a:stretch>
                    <a:fillRect/>
                  </a:stretch>
                </pic:blipFill>
                <pic:spPr bwMode="auto">
                  <a:xfrm>
                    <a:off x="0" y="0"/>
                    <a:ext cx="2095500" cy="768350"/>
                  </a:xfrm>
                  <a:prstGeom prst="rect">
                    <a:avLst/>
                  </a:prstGeom>
                  <a:noFill/>
                </pic:spPr>
              </pic:pic>
            </a:graphicData>
          </a:graphic>
        </wp:anchor>
      </w:drawing>
    </w:r>
    <w:r w:rsidR="00106227">
      <w:rPr>
        <w:rFonts w:ascii="Times New Roman" w:hAnsi="Times New Roman" w:cs="Times New Roman"/>
        <w:sz w:val="32"/>
        <w:szCs w:val="32"/>
      </w:rPr>
      <w:t>Salmon Recovery Funding Board Individual Comment Form</w:t>
    </w:r>
  </w:p>
  <w:p w:rsidR="00106227" w:rsidRDefault="00106227">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8E2"/>
    <w:multiLevelType w:val="hybridMultilevel"/>
    <w:tmpl w:val="24C2A1A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
  <w:rsids>
    <w:rsidRoot w:val="00106227"/>
    <w:rsid w:val="00106227"/>
    <w:rsid w:val="00CE162A"/>
    <w:rsid w:val="00E604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E60444"/>
    <w:pPr>
      <w:spacing w:before="200" w:after="200" w:line="276" w:lineRule="auto"/>
    </w:pPr>
    <w:rPr>
      <w:rFonts w:ascii="Calibri" w:hAnsi="Calibri" w:cs="Calibri"/>
      <w:sz w:val="20"/>
      <w:szCs w:val="20"/>
    </w:rPr>
  </w:style>
  <w:style w:type="paragraph" w:styleId="Heading1">
    <w:name w:val="heading 1"/>
    <w:basedOn w:val="Normal"/>
    <w:next w:val="Normal"/>
    <w:link w:val="Heading1Char"/>
    <w:uiPriority w:val="99"/>
    <w:qFormat/>
    <w:rsid w:val="00E6044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E6044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E60444"/>
    <w:pPr>
      <w:pBdr>
        <w:top w:val="single" w:sz="6" w:space="2" w:color="4F81BD"/>
        <w:left w:val="single" w:sz="6" w:space="2" w:color="4F81BD"/>
      </w:pBdr>
      <w:spacing w:before="300" w:after="0"/>
      <w:outlineLvl w:val="2"/>
    </w:pPr>
    <w:rPr>
      <w:caps/>
      <w:spacing w:val="15"/>
      <w:sz w:val="22"/>
      <w:szCs w:val="22"/>
    </w:rPr>
  </w:style>
  <w:style w:type="paragraph" w:styleId="Heading4">
    <w:name w:val="heading 4"/>
    <w:basedOn w:val="Normal"/>
    <w:next w:val="Normal"/>
    <w:link w:val="Heading4Char"/>
    <w:uiPriority w:val="99"/>
    <w:qFormat/>
    <w:rsid w:val="00E60444"/>
    <w:pPr>
      <w:pBdr>
        <w:top w:val="dotted" w:sz="6" w:space="2" w:color="4F81BD"/>
        <w:left w:val="dotted" w:sz="6" w:space="2" w:color="4F81BD"/>
      </w:pBdr>
      <w:spacing w:before="300" w:after="0"/>
      <w:outlineLvl w:val="3"/>
    </w:pPr>
    <w:rPr>
      <w:caps/>
      <w:spacing w:val="10"/>
      <w:sz w:val="22"/>
      <w:szCs w:val="22"/>
    </w:rPr>
  </w:style>
  <w:style w:type="paragraph" w:styleId="Heading5">
    <w:name w:val="heading 5"/>
    <w:basedOn w:val="Normal"/>
    <w:next w:val="Normal"/>
    <w:link w:val="Heading5Char"/>
    <w:uiPriority w:val="99"/>
    <w:qFormat/>
    <w:rsid w:val="00E60444"/>
    <w:pPr>
      <w:pBdr>
        <w:bottom w:val="single" w:sz="6" w:space="1" w:color="4F81BD"/>
      </w:pBdr>
      <w:spacing w:before="300" w:after="0"/>
      <w:outlineLvl w:val="4"/>
    </w:pPr>
    <w:rPr>
      <w:caps/>
      <w:spacing w:val="10"/>
      <w:sz w:val="22"/>
      <w:szCs w:val="22"/>
    </w:rPr>
  </w:style>
  <w:style w:type="paragraph" w:styleId="Heading6">
    <w:name w:val="heading 6"/>
    <w:basedOn w:val="Normal"/>
    <w:next w:val="Normal"/>
    <w:link w:val="Heading6Char"/>
    <w:uiPriority w:val="99"/>
    <w:qFormat/>
    <w:rsid w:val="00E60444"/>
    <w:pPr>
      <w:pBdr>
        <w:bottom w:val="dotted" w:sz="6" w:space="1" w:color="4F81BD"/>
      </w:pBdr>
      <w:spacing w:before="300" w:after="0"/>
      <w:outlineLvl w:val="5"/>
    </w:pPr>
    <w:rPr>
      <w:caps/>
      <w:spacing w:val="10"/>
      <w:sz w:val="22"/>
      <w:szCs w:val="22"/>
    </w:rPr>
  </w:style>
  <w:style w:type="paragraph" w:styleId="Heading7">
    <w:name w:val="heading 7"/>
    <w:basedOn w:val="Normal"/>
    <w:next w:val="Normal"/>
    <w:link w:val="Heading7Char"/>
    <w:uiPriority w:val="99"/>
    <w:qFormat/>
    <w:rsid w:val="00E60444"/>
    <w:pPr>
      <w:spacing w:before="300" w:after="0"/>
      <w:outlineLvl w:val="6"/>
    </w:pPr>
    <w:rPr>
      <w:caps/>
      <w:spacing w:val="10"/>
      <w:sz w:val="22"/>
      <w:szCs w:val="22"/>
    </w:rPr>
  </w:style>
  <w:style w:type="paragraph" w:styleId="Heading8">
    <w:name w:val="heading 8"/>
    <w:basedOn w:val="Normal"/>
    <w:next w:val="Normal"/>
    <w:link w:val="Heading8Char"/>
    <w:uiPriority w:val="99"/>
    <w:qFormat/>
    <w:rsid w:val="00E60444"/>
    <w:pPr>
      <w:spacing w:before="300" w:after="0"/>
      <w:outlineLvl w:val="7"/>
    </w:pPr>
    <w:rPr>
      <w:caps/>
      <w:spacing w:val="10"/>
      <w:sz w:val="18"/>
      <w:szCs w:val="18"/>
    </w:rPr>
  </w:style>
  <w:style w:type="paragraph" w:styleId="Heading9">
    <w:name w:val="heading 9"/>
    <w:basedOn w:val="Normal"/>
    <w:next w:val="Normal"/>
    <w:link w:val="Heading9Char"/>
    <w:uiPriority w:val="99"/>
    <w:qFormat/>
    <w:rsid w:val="00E60444"/>
    <w:pPr>
      <w:spacing w:before="3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0444"/>
    <w:rPr>
      <w:rFonts w:ascii="Times New Roman" w:hAnsi="Times New Roman" w:cs="Times New Roman"/>
      <w:b/>
      <w:bCs/>
      <w:caps/>
      <w:color w:val="FFFFFF"/>
      <w:spacing w:val="15"/>
      <w:shd w:val="clear" w:color="auto" w:fill="4F81BD"/>
    </w:rPr>
  </w:style>
  <w:style w:type="character" w:customStyle="1" w:styleId="Heading2Char">
    <w:name w:val="Heading 2 Char"/>
    <w:basedOn w:val="DefaultParagraphFont"/>
    <w:link w:val="Heading2"/>
    <w:uiPriority w:val="99"/>
    <w:rsid w:val="00E60444"/>
    <w:rPr>
      <w:rFonts w:ascii="Times New Roman" w:hAnsi="Times New Roman" w:cs="Times New Roman"/>
      <w:caps/>
      <w:spacing w:val="15"/>
      <w:shd w:val="clear" w:color="auto" w:fill="DBE5F1"/>
    </w:rPr>
  </w:style>
  <w:style w:type="character" w:customStyle="1" w:styleId="Heading3Char">
    <w:name w:val="Heading 3 Char"/>
    <w:basedOn w:val="DefaultParagraphFont"/>
    <w:link w:val="Heading3"/>
    <w:uiPriority w:val="99"/>
    <w:rsid w:val="00E60444"/>
    <w:rPr>
      <w:rFonts w:ascii="Times New Roman" w:hAnsi="Times New Roman" w:cs="Times New Roman"/>
      <w:caps/>
      <w:color w:val="auto"/>
      <w:spacing w:val="15"/>
    </w:rPr>
  </w:style>
  <w:style w:type="character" w:customStyle="1" w:styleId="Heading4Char">
    <w:name w:val="Heading 4 Char"/>
    <w:basedOn w:val="DefaultParagraphFont"/>
    <w:link w:val="Heading4"/>
    <w:uiPriority w:val="99"/>
    <w:rsid w:val="00E60444"/>
    <w:rPr>
      <w:rFonts w:ascii="Times New Roman" w:hAnsi="Times New Roman" w:cs="Times New Roman"/>
      <w:caps/>
      <w:color w:val="auto"/>
      <w:spacing w:val="10"/>
    </w:rPr>
  </w:style>
  <w:style w:type="character" w:customStyle="1" w:styleId="Heading5Char">
    <w:name w:val="Heading 5 Char"/>
    <w:basedOn w:val="DefaultParagraphFont"/>
    <w:link w:val="Heading5"/>
    <w:uiPriority w:val="99"/>
    <w:rsid w:val="00E60444"/>
    <w:rPr>
      <w:rFonts w:ascii="Times New Roman" w:hAnsi="Times New Roman" w:cs="Times New Roman"/>
      <w:caps/>
      <w:color w:val="auto"/>
      <w:spacing w:val="10"/>
    </w:rPr>
  </w:style>
  <w:style w:type="character" w:customStyle="1" w:styleId="Heading6Char">
    <w:name w:val="Heading 6 Char"/>
    <w:basedOn w:val="DefaultParagraphFont"/>
    <w:link w:val="Heading6"/>
    <w:uiPriority w:val="99"/>
    <w:rsid w:val="00E60444"/>
    <w:rPr>
      <w:rFonts w:ascii="Times New Roman" w:hAnsi="Times New Roman" w:cs="Times New Roman"/>
      <w:caps/>
      <w:color w:val="auto"/>
      <w:spacing w:val="10"/>
    </w:rPr>
  </w:style>
  <w:style w:type="character" w:customStyle="1" w:styleId="Heading7Char">
    <w:name w:val="Heading 7 Char"/>
    <w:basedOn w:val="DefaultParagraphFont"/>
    <w:link w:val="Heading7"/>
    <w:uiPriority w:val="99"/>
    <w:rsid w:val="00E60444"/>
    <w:rPr>
      <w:rFonts w:ascii="Times New Roman" w:hAnsi="Times New Roman" w:cs="Times New Roman"/>
      <w:caps/>
      <w:color w:val="auto"/>
      <w:spacing w:val="10"/>
    </w:rPr>
  </w:style>
  <w:style w:type="character" w:customStyle="1" w:styleId="Heading8Char">
    <w:name w:val="Heading 8 Char"/>
    <w:basedOn w:val="DefaultParagraphFont"/>
    <w:link w:val="Heading8"/>
    <w:uiPriority w:val="99"/>
    <w:rsid w:val="00E60444"/>
    <w:rPr>
      <w:rFonts w:ascii="Times New Roman" w:hAnsi="Times New Roman" w:cs="Times New Roman"/>
      <w:caps/>
      <w:spacing w:val="10"/>
      <w:sz w:val="18"/>
      <w:szCs w:val="18"/>
    </w:rPr>
  </w:style>
  <w:style w:type="character" w:customStyle="1" w:styleId="Heading9Char">
    <w:name w:val="Heading 9 Char"/>
    <w:basedOn w:val="DefaultParagraphFont"/>
    <w:link w:val="Heading9"/>
    <w:uiPriority w:val="99"/>
    <w:rsid w:val="00E60444"/>
    <w:rPr>
      <w:rFonts w:ascii="Times New Roman" w:hAnsi="Times New Roman" w:cs="Times New Roman"/>
      <w:i/>
      <w:iCs/>
      <w:caps/>
      <w:spacing w:val="10"/>
      <w:sz w:val="18"/>
      <w:szCs w:val="18"/>
    </w:rPr>
  </w:style>
  <w:style w:type="paragraph" w:styleId="Header">
    <w:name w:val="header"/>
    <w:basedOn w:val="Normal"/>
    <w:link w:val="HeaderChar"/>
    <w:uiPriority w:val="99"/>
    <w:rsid w:val="00E60444"/>
    <w:pPr>
      <w:tabs>
        <w:tab w:val="center" w:pos="4320"/>
        <w:tab w:val="right" w:pos="8640"/>
      </w:tabs>
    </w:pPr>
  </w:style>
  <w:style w:type="character" w:customStyle="1" w:styleId="HeaderChar">
    <w:name w:val="Header Char"/>
    <w:basedOn w:val="DefaultParagraphFont"/>
    <w:link w:val="Header"/>
    <w:uiPriority w:val="99"/>
    <w:rsid w:val="00E60444"/>
    <w:rPr>
      <w:rFonts w:ascii="Antique Olv" w:hAnsi="Antique Olv" w:cs="Antique Olv"/>
      <w:sz w:val="20"/>
      <w:szCs w:val="20"/>
    </w:rPr>
  </w:style>
  <w:style w:type="paragraph" w:styleId="BodyText">
    <w:name w:val="Body Text"/>
    <w:basedOn w:val="Normal"/>
    <w:link w:val="BodyTextChar"/>
    <w:uiPriority w:val="99"/>
    <w:rsid w:val="00E60444"/>
    <w:pPr>
      <w:spacing w:after="40"/>
      <w:jc w:val="right"/>
    </w:pPr>
    <w:rPr>
      <w:rFonts w:ascii="Tahoma" w:hAnsi="Tahoma" w:cs="Tahoma"/>
      <w:sz w:val="18"/>
      <w:szCs w:val="18"/>
    </w:rPr>
  </w:style>
  <w:style w:type="character" w:customStyle="1" w:styleId="BodyTextChar">
    <w:name w:val="Body Text Char"/>
    <w:basedOn w:val="DefaultParagraphFont"/>
    <w:link w:val="BodyText"/>
    <w:uiPriority w:val="99"/>
    <w:rsid w:val="00E60444"/>
    <w:rPr>
      <w:rFonts w:ascii="Tahoma" w:hAnsi="Tahoma" w:cs="Tahoma"/>
      <w:sz w:val="19"/>
      <w:szCs w:val="19"/>
    </w:rPr>
  </w:style>
  <w:style w:type="paragraph" w:customStyle="1" w:styleId="Default">
    <w:name w:val="Default"/>
    <w:uiPriority w:val="99"/>
    <w:rsid w:val="00E60444"/>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E60444"/>
    <w:pPr>
      <w:tabs>
        <w:tab w:val="center" w:pos="4680"/>
        <w:tab w:val="right" w:pos="9360"/>
      </w:tabs>
    </w:pPr>
  </w:style>
  <w:style w:type="character" w:customStyle="1" w:styleId="FooterChar">
    <w:name w:val="Footer Char"/>
    <w:basedOn w:val="DefaultParagraphFont"/>
    <w:link w:val="Footer"/>
    <w:uiPriority w:val="99"/>
    <w:rsid w:val="00E60444"/>
    <w:rPr>
      <w:rFonts w:ascii="Antique Olv" w:hAnsi="Antique Olv" w:cs="Antique Olv"/>
      <w:sz w:val="22"/>
      <w:szCs w:val="22"/>
    </w:rPr>
  </w:style>
  <w:style w:type="paragraph" w:styleId="Caption">
    <w:name w:val="caption"/>
    <w:basedOn w:val="Normal"/>
    <w:next w:val="Normal"/>
    <w:uiPriority w:val="99"/>
    <w:qFormat/>
    <w:rsid w:val="00E60444"/>
    <w:rPr>
      <w:b/>
      <w:bCs/>
      <w:sz w:val="16"/>
      <w:szCs w:val="16"/>
    </w:rPr>
  </w:style>
  <w:style w:type="paragraph" w:styleId="Title">
    <w:name w:val="Title"/>
    <w:basedOn w:val="Normal"/>
    <w:next w:val="Normal"/>
    <w:link w:val="TitleChar"/>
    <w:uiPriority w:val="99"/>
    <w:qFormat/>
    <w:rsid w:val="00E60444"/>
    <w:pPr>
      <w:spacing w:before="720"/>
    </w:pPr>
    <w:rPr>
      <w:caps/>
      <w:color w:val="4F81BD"/>
      <w:spacing w:val="10"/>
      <w:kern w:val="28"/>
      <w:sz w:val="52"/>
      <w:szCs w:val="52"/>
    </w:rPr>
  </w:style>
  <w:style w:type="character" w:customStyle="1" w:styleId="TitleChar">
    <w:name w:val="Title Char"/>
    <w:basedOn w:val="DefaultParagraphFont"/>
    <w:link w:val="Title"/>
    <w:uiPriority w:val="99"/>
    <w:rsid w:val="00E60444"/>
    <w:rPr>
      <w:rFonts w:ascii="Times New Roman" w:hAnsi="Times New Roman" w:cs="Times New Roman"/>
      <w:caps/>
      <w:color w:val="4F81BD"/>
      <w:spacing w:val="10"/>
      <w:kern w:val="28"/>
      <w:sz w:val="52"/>
      <w:szCs w:val="52"/>
    </w:rPr>
  </w:style>
  <w:style w:type="paragraph" w:styleId="Subtitle">
    <w:name w:val="Subtitle"/>
    <w:basedOn w:val="Normal"/>
    <w:next w:val="Normal"/>
    <w:link w:val="SubtitleChar"/>
    <w:uiPriority w:val="99"/>
    <w:qFormat/>
    <w:rsid w:val="00E60444"/>
    <w:pPr>
      <w:spacing w:after="1000" w:line="240" w:lineRule="auto"/>
    </w:pPr>
    <w:rPr>
      <w:caps/>
      <w:spacing w:val="10"/>
      <w:sz w:val="24"/>
      <w:szCs w:val="24"/>
    </w:rPr>
  </w:style>
  <w:style w:type="character" w:customStyle="1" w:styleId="SubtitleChar">
    <w:name w:val="Subtitle Char"/>
    <w:basedOn w:val="DefaultParagraphFont"/>
    <w:link w:val="Subtitle"/>
    <w:uiPriority w:val="99"/>
    <w:rsid w:val="00E60444"/>
    <w:rPr>
      <w:rFonts w:ascii="Times New Roman" w:hAnsi="Times New Roman" w:cs="Times New Roman"/>
      <w:caps/>
      <w:color w:val="auto"/>
      <w:spacing w:val="10"/>
      <w:sz w:val="24"/>
      <w:szCs w:val="24"/>
    </w:rPr>
  </w:style>
  <w:style w:type="character" w:styleId="Strong">
    <w:name w:val="Strong"/>
    <w:basedOn w:val="DefaultParagraphFont"/>
    <w:uiPriority w:val="99"/>
    <w:qFormat/>
    <w:rsid w:val="00E60444"/>
    <w:rPr>
      <w:rFonts w:ascii="Times New Roman" w:hAnsi="Times New Roman" w:cs="Times New Roman"/>
      <w:b/>
      <w:bCs/>
    </w:rPr>
  </w:style>
  <w:style w:type="character" w:styleId="Emphasis">
    <w:name w:val="Emphasis"/>
    <w:basedOn w:val="DefaultParagraphFont"/>
    <w:uiPriority w:val="99"/>
    <w:qFormat/>
    <w:rsid w:val="00E60444"/>
    <w:rPr>
      <w:rFonts w:ascii="Times New Roman" w:hAnsi="Times New Roman" w:cs="Times New Roman"/>
      <w:caps/>
      <w:color w:val="auto"/>
      <w:spacing w:val="5"/>
    </w:rPr>
  </w:style>
  <w:style w:type="paragraph" w:styleId="NoSpacing">
    <w:name w:val="No Spacing"/>
    <w:basedOn w:val="Normal"/>
    <w:uiPriority w:val="1"/>
    <w:qFormat/>
    <w:rsid w:val="00E60444"/>
    <w:pPr>
      <w:spacing w:before="0" w:after="0" w:line="240" w:lineRule="auto"/>
    </w:pPr>
  </w:style>
  <w:style w:type="character" w:customStyle="1" w:styleId="NoSpacingChar">
    <w:name w:val="No Spacing Char"/>
    <w:basedOn w:val="DefaultParagraphFont"/>
    <w:uiPriority w:val="1"/>
    <w:rsid w:val="00E60444"/>
    <w:rPr>
      <w:rFonts w:ascii="Times New Roman" w:hAnsi="Times New Roman" w:cs="Times New Roman"/>
      <w:sz w:val="20"/>
      <w:szCs w:val="20"/>
    </w:rPr>
  </w:style>
  <w:style w:type="paragraph" w:styleId="ListParagraph">
    <w:name w:val="List Paragraph"/>
    <w:basedOn w:val="Normal"/>
    <w:uiPriority w:val="99"/>
    <w:qFormat/>
    <w:rsid w:val="00E60444"/>
    <w:pPr>
      <w:ind w:left="720"/>
    </w:pPr>
  </w:style>
  <w:style w:type="paragraph" w:styleId="Quote">
    <w:name w:val="Quote"/>
    <w:basedOn w:val="Normal"/>
    <w:next w:val="Normal"/>
    <w:link w:val="QuoteChar"/>
    <w:uiPriority w:val="99"/>
    <w:qFormat/>
    <w:rsid w:val="00E60444"/>
    <w:rPr>
      <w:i/>
      <w:iCs/>
    </w:rPr>
  </w:style>
  <w:style w:type="character" w:customStyle="1" w:styleId="QuoteChar">
    <w:name w:val="Quote Char"/>
    <w:basedOn w:val="DefaultParagraphFont"/>
    <w:link w:val="Quote"/>
    <w:uiPriority w:val="99"/>
    <w:rsid w:val="00E60444"/>
    <w:rPr>
      <w:rFonts w:ascii="Times New Roman" w:hAnsi="Times New Roman" w:cs="Times New Roman"/>
      <w:i/>
      <w:iCs/>
      <w:sz w:val="20"/>
      <w:szCs w:val="20"/>
    </w:rPr>
  </w:style>
  <w:style w:type="paragraph" w:styleId="IntenseQuote">
    <w:name w:val="Intense Quote"/>
    <w:basedOn w:val="Normal"/>
    <w:next w:val="Normal"/>
    <w:link w:val="IntenseQuoteChar"/>
    <w:uiPriority w:val="99"/>
    <w:qFormat/>
    <w:rsid w:val="00E60444"/>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rsid w:val="00E60444"/>
    <w:rPr>
      <w:rFonts w:ascii="Times New Roman" w:hAnsi="Times New Roman" w:cs="Times New Roman"/>
      <w:i/>
      <w:iCs/>
      <w:color w:val="4F81BD"/>
      <w:sz w:val="20"/>
      <w:szCs w:val="20"/>
    </w:rPr>
  </w:style>
  <w:style w:type="character" w:styleId="SubtleEmphasis">
    <w:name w:val="Subtle Emphasis"/>
    <w:basedOn w:val="DefaultParagraphFont"/>
    <w:uiPriority w:val="99"/>
    <w:qFormat/>
    <w:rsid w:val="00E60444"/>
    <w:rPr>
      <w:rFonts w:ascii="Times New Roman" w:hAnsi="Times New Roman" w:cs="Times New Roman"/>
      <w:i/>
      <w:iCs/>
      <w:color w:val="auto"/>
    </w:rPr>
  </w:style>
  <w:style w:type="character" w:styleId="IntenseEmphasis">
    <w:name w:val="Intense Emphasis"/>
    <w:basedOn w:val="DefaultParagraphFont"/>
    <w:uiPriority w:val="99"/>
    <w:qFormat/>
    <w:rsid w:val="00E60444"/>
    <w:rPr>
      <w:rFonts w:ascii="Times New Roman" w:hAnsi="Times New Roman" w:cs="Times New Roman"/>
      <w:b/>
      <w:bCs/>
      <w:caps/>
      <w:color w:val="auto"/>
      <w:spacing w:val="10"/>
    </w:rPr>
  </w:style>
  <w:style w:type="character" w:styleId="SubtleReference">
    <w:name w:val="Subtle Reference"/>
    <w:basedOn w:val="DefaultParagraphFont"/>
    <w:uiPriority w:val="99"/>
    <w:qFormat/>
    <w:rsid w:val="00E60444"/>
    <w:rPr>
      <w:rFonts w:ascii="Times New Roman" w:hAnsi="Times New Roman" w:cs="Times New Roman"/>
      <w:b/>
      <w:bCs/>
      <w:color w:val="4F81BD"/>
    </w:rPr>
  </w:style>
  <w:style w:type="character" w:styleId="IntenseReference">
    <w:name w:val="Intense Reference"/>
    <w:basedOn w:val="DefaultParagraphFont"/>
    <w:uiPriority w:val="99"/>
    <w:qFormat/>
    <w:rsid w:val="00E60444"/>
    <w:rPr>
      <w:rFonts w:ascii="Times New Roman" w:hAnsi="Times New Roman" w:cs="Times New Roman"/>
      <w:b/>
      <w:bCs/>
      <w:i/>
      <w:iCs/>
      <w:caps/>
      <w:color w:val="4F81BD"/>
    </w:rPr>
  </w:style>
  <w:style w:type="character" w:styleId="BookTitle">
    <w:name w:val="Book Title"/>
    <w:basedOn w:val="DefaultParagraphFont"/>
    <w:uiPriority w:val="99"/>
    <w:qFormat/>
    <w:rsid w:val="00E60444"/>
    <w:rPr>
      <w:rFonts w:ascii="Times New Roman" w:hAnsi="Times New Roman" w:cs="Times New Roman"/>
      <w:b/>
      <w:bCs/>
      <w:i/>
      <w:iCs/>
      <w:spacing w:val="9"/>
    </w:rPr>
  </w:style>
  <w:style w:type="paragraph" w:styleId="TOCHeading">
    <w:name w:val="TOC Heading"/>
    <w:basedOn w:val="Heading1"/>
    <w:next w:val="Normal"/>
    <w:uiPriority w:val="99"/>
    <w:qFormat/>
    <w:rsid w:val="00E60444"/>
    <w:pPr>
      <w:outlineLvl w:val="9"/>
    </w:pPr>
  </w:style>
  <w:style w:type="character" w:styleId="CommentReference">
    <w:name w:val="annotation reference"/>
    <w:basedOn w:val="DefaultParagraphFont"/>
    <w:uiPriority w:val="99"/>
    <w:rsid w:val="00E60444"/>
    <w:rPr>
      <w:rFonts w:ascii="Times New Roman" w:hAnsi="Times New Roman" w:cs="Times New Roman"/>
      <w:sz w:val="16"/>
      <w:szCs w:val="16"/>
    </w:rPr>
  </w:style>
  <w:style w:type="paragraph" w:styleId="CommentText">
    <w:name w:val="annotation text"/>
    <w:basedOn w:val="Normal"/>
    <w:link w:val="CommentTextChar"/>
    <w:uiPriority w:val="99"/>
    <w:rsid w:val="00E60444"/>
  </w:style>
  <w:style w:type="character" w:customStyle="1" w:styleId="CommentTextChar">
    <w:name w:val="Comment Text Char"/>
    <w:basedOn w:val="DefaultParagraphFont"/>
    <w:link w:val="CommentText"/>
    <w:uiPriority w:val="99"/>
    <w:rsid w:val="00E6044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60444"/>
    <w:rPr>
      <w:b/>
      <w:bCs/>
    </w:rPr>
  </w:style>
  <w:style w:type="character" w:customStyle="1" w:styleId="CommentSubjectChar">
    <w:name w:val="Comment Subject Char"/>
    <w:basedOn w:val="CommentTextChar"/>
    <w:link w:val="CommentSubject"/>
    <w:uiPriority w:val="99"/>
    <w:rsid w:val="00E60444"/>
    <w:rPr>
      <w:b/>
      <w:bCs/>
    </w:rPr>
  </w:style>
  <w:style w:type="paragraph" w:styleId="BalloonText">
    <w:name w:val="Balloon Text"/>
    <w:basedOn w:val="Normal"/>
    <w:link w:val="BalloonTextChar"/>
    <w:uiPriority w:val="99"/>
    <w:rsid w:val="00E6044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444"/>
    <w:rPr>
      <w:rFonts w:ascii="Tahoma" w:hAnsi="Tahoma" w:cs="Tahoma"/>
      <w:sz w:val="16"/>
      <w:szCs w:val="16"/>
    </w:rPr>
  </w:style>
  <w:style w:type="paragraph" w:styleId="BodyText2">
    <w:name w:val="Body Text 2"/>
    <w:basedOn w:val="Normal"/>
    <w:link w:val="BodyText2Char"/>
    <w:uiPriority w:val="99"/>
    <w:rsid w:val="00E60444"/>
    <w:pPr>
      <w:jc w:val="both"/>
    </w:pPr>
    <w:rPr>
      <w:sz w:val="22"/>
      <w:szCs w:val="22"/>
    </w:rPr>
  </w:style>
  <w:style w:type="character" w:customStyle="1" w:styleId="BodyText2Char">
    <w:name w:val="Body Text 2 Char"/>
    <w:basedOn w:val="DefaultParagraphFont"/>
    <w:link w:val="BodyText2"/>
    <w:uiPriority w:val="99"/>
    <w:rsid w:val="00E60444"/>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15296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2D6CB79809C43A547FFF74B07FA0F" ma:contentTypeVersion="0" ma:contentTypeDescription="Create a new document." ma:contentTypeScope="" ma:versionID="2fed50a4e50197f29bc5a409088436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540CE4A-ADC6-4715-A15B-7E9C80875AE2}">
  <ds:schemaRefs>
    <ds:schemaRef ds:uri="http://schemas.microsoft.com/office/2006/metadata/properties"/>
  </ds:schemaRefs>
</ds:datastoreItem>
</file>

<file path=customXml/itemProps2.xml><?xml version="1.0" encoding="utf-8"?>
<ds:datastoreItem xmlns:ds="http://schemas.openxmlformats.org/officeDocument/2006/customXml" ds:itemID="{E2FF3F22-3036-4996-BCCB-96B22D7D6973}">
  <ds:schemaRefs>
    <ds:schemaRef ds:uri="http://schemas.microsoft.com/sharepoint/v3/contenttype/forms"/>
  </ds:schemaRefs>
</ds:datastoreItem>
</file>

<file path=customXml/itemProps3.xml><?xml version="1.0" encoding="utf-8"?>
<ds:datastoreItem xmlns:ds="http://schemas.openxmlformats.org/officeDocument/2006/customXml" ds:itemID="{B5DB8B60-B7BE-44E0-B6EC-F2D746A13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1157</Words>
  <Characters>6596</Characters>
  <Application>Microsoft Office Word</Application>
  <DocSecurity>4</DocSecurity>
  <Lines>54</Lines>
  <Paragraphs>15</Paragraphs>
  <ScaleCrop>false</ScaleCrop>
  <Company>Recreation and Conservation Office</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Toth</cp:lastModifiedBy>
  <cp:revision>2</cp:revision>
  <cp:lastPrinted>2010-01-12T19:04:00Z</cp:lastPrinted>
  <dcterms:created xsi:type="dcterms:W3CDTF">2011-10-07T20:16:00Z</dcterms:created>
  <dcterms:modified xsi:type="dcterms:W3CDTF">2011-10-07T20:16:00Z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0x0101008E12D6CB79809C43A547FFF74B07FA0F</vt:lpwstr>
  </property>
</Properties>
</file>