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638"/>
        <w:gridCol w:w="1035"/>
        <w:gridCol w:w="1217"/>
        <w:gridCol w:w="1020"/>
      </w:tblGrid>
      <w:tr w:rsidR="00A809A1" w:rsidRPr="00DF3F8B">
        <w:trPr>
          <w:trHeight w:val="300"/>
        </w:trPr>
        <w:tc>
          <w:tcPr>
            <w:tcW w:w="1638" w:type="dxa"/>
            <w:shd w:val="clear" w:color="auto" w:fill="BFBFBF"/>
            <w:noWrap/>
            <w:vAlign w:val="center"/>
          </w:tcPr>
          <w:p w:rsidR="00A809A1" w:rsidRPr="00DF3F8B" w:rsidRDefault="00A809A1">
            <w:pPr>
              <w:spacing w:before="0" w:after="0" w:line="240" w:lineRule="auto"/>
              <w:jc w:val="center"/>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Lead Entity</w:t>
            </w:r>
          </w:p>
        </w:tc>
        <w:tc>
          <w:tcPr>
            <w:tcW w:w="1035" w:type="dxa"/>
            <w:shd w:val="clear" w:color="auto" w:fill="BFBFBF"/>
            <w:noWrap/>
            <w:vAlign w:val="center"/>
          </w:tcPr>
          <w:p w:rsidR="00A809A1" w:rsidRPr="00DF3F8B" w:rsidRDefault="00A809A1">
            <w:pPr>
              <w:spacing w:before="0" w:after="0" w:line="240" w:lineRule="auto"/>
              <w:jc w:val="center"/>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Date</w:t>
            </w:r>
          </w:p>
        </w:tc>
        <w:tc>
          <w:tcPr>
            <w:tcW w:w="1166" w:type="dxa"/>
            <w:shd w:val="clear" w:color="auto" w:fill="BFBFBF"/>
            <w:vAlign w:val="center"/>
          </w:tcPr>
          <w:p w:rsidR="00A809A1" w:rsidRPr="00DF3F8B" w:rsidRDefault="00A809A1">
            <w:pPr>
              <w:spacing w:before="0" w:after="0" w:line="240" w:lineRule="auto"/>
              <w:jc w:val="center"/>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Application Complete</w:t>
            </w:r>
          </w:p>
        </w:tc>
        <w:tc>
          <w:tcPr>
            <w:tcW w:w="1020" w:type="dxa"/>
            <w:shd w:val="clear" w:color="auto" w:fill="BFBFBF"/>
            <w:noWrap/>
            <w:vAlign w:val="center"/>
          </w:tcPr>
          <w:p w:rsidR="00A809A1" w:rsidRPr="00DF3F8B" w:rsidRDefault="00A809A1">
            <w:pPr>
              <w:spacing w:before="0" w:after="0" w:line="240" w:lineRule="auto"/>
              <w:jc w:val="center"/>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Status</w:t>
            </w:r>
          </w:p>
        </w:tc>
      </w:tr>
      <w:tr w:rsidR="00A809A1" w:rsidRPr="00DF3F8B">
        <w:trPr>
          <w:trHeight w:val="300"/>
        </w:trPr>
        <w:tc>
          <w:tcPr>
            <w:tcW w:w="1638"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 xml:space="preserve">Early App. Review-Site Visit </w:t>
            </w:r>
          </w:p>
        </w:tc>
        <w:tc>
          <w:tcPr>
            <w:tcW w:w="1035"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5/25/11</w:t>
            </w:r>
          </w:p>
        </w:tc>
        <w:tc>
          <w:tcPr>
            <w:tcW w:w="1166" w:type="dxa"/>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no</w:t>
            </w:r>
          </w:p>
        </w:tc>
        <w:tc>
          <w:tcPr>
            <w:tcW w:w="1020" w:type="dxa"/>
            <w:noWrap/>
            <w:vAlign w:val="center"/>
          </w:tcPr>
          <w:p w:rsidR="00A809A1" w:rsidRPr="00DF3F8B" w:rsidRDefault="00A440F1">
            <w:pPr>
              <w:spacing w:before="0" w:after="0" w:line="240" w:lineRule="auto"/>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NMI</w:t>
            </w:r>
          </w:p>
        </w:tc>
      </w:tr>
      <w:tr w:rsidR="00A809A1" w:rsidRPr="00DF3F8B">
        <w:trPr>
          <w:trHeight w:val="300"/>
        </w:trPr>
        <w:tc>
          <w:tcPr>
            <w:tcW w:w="1638"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July Review Panel Mtg.</w:t>
            </w:r>
          </w:p>
        </w:tc>
        <w:tc>
          <w:tcPr>
            <w:tcW w:w="1035"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7/6/2011</w:t>
            </w:r>
          </w:p>
        </w:tc>
        <w:tc>
          <w:tcPr>
            <w:tcW w:w="1166" w:type="dxa"/>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p>
        </w:tc>
        <w:tc>
          <w:tcPr>
            <w:tcW w:w="1020"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p>
        </w:tc>
      </w:tr>
      <w:tr w:rsidR="00A809A1" w:rsidRPr="00DF3F8B">
        <w:trPr>
          <w:trHeight w:val="300"/>
        </w:trPr>
        <w:tc>
          <w:tcPr>
            <w:tcW w:w="1638"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Post Application</w:t>
            </w:r>
          </w:p>
        </w:tc>
        <w:tc>
          <w:tcPr>
            <w:tcW w:w="1035"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8/2011</w:t>
            </w:r>
          </w:p>
        </w:tc>
        <w:tc>
          <w:tcPr>
            <w:tcW w:w="1166" w:type="dxa"/>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p>
        </w:tc>
        <w:tc>
          <w:tcPr>
            <w:tcW w:w="1020"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p>
        </w:tc>
      </w:tr>
      <w:tr w:rsidR="00A809A1" w:rsidRPr="00DF3F8B">
        <w:trPr>
          <w:trHeight w:val="300"/>
        </w:trPr>
        <w:tc>
          <w:tcPr>
            <w:tcW w:w="1638"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Final</w:t>
            </w:r>
          </w:p>
        </w:tc>
        <w:tc>
          <w:tcPr>
            <w:tcW w:w="1035"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p>
        </w:tc>
        <w:tc>
          <w:tcPr>
            <w:tcW w:w="1166" w:type="dxa"/>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p>
        </w:tc>
        <w:tc>
          <w:tcPr>
            <w:tcW w:w="1020" w:type="dxa"/>
            <w:noWrap/>
            <w:vAlign w:val="center"/>
          </w:tcPr>
          <w:p w:rsidR="00A809A1" w:rsidRPr="00DF3F8B" w:rsidRDefault="00A809A1">
            <w:pPr>
              <w:spacing w:before="0" w:after="0" w:line="240" w:lineRule="auto"/>
              <w:rPr>
                <w:rStyle w:val="SubtleReference"/>
                <w:rFonts w:ascii="Times New Roman" w:eastAsiaTheme="minorEastAsia" w:hAnsi="Times New Roman" w:cs="Times New Roman"/>
              </w:rPr>
            </w:pPr>
          </w:p>
        </w:tc>
      </w:tr>
      <w:tr w:rsidR="00A809A1" w:rsidRPr="00DF3F8B">
        <w:trPr>
          <w:trHeight w:val="300"/>
        </w:trPr>
        <w:tc>
          <w:tcPr>
            <w:tcW w:w="4859" w:type="dxa"/>
            <w:gridSpan w:val="4"/>
            <w:shd w:val="clear" w:color="auto" w:fill="BFBFBF"/>
            <w:vAlign w:val="center"/>
          </w:tcPr>
          <w:p w:rsidR="00A809A1" w:rsidRPr="00DF3F8B" w:rsidRDefault="00A809A1">
            <w:pPr>
              <w:spacing w:before="0" w:after="0" w:line="240" w:lineRule="auto"/>
              <w:jc w:val="center"/>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Status Options</w:t>
            </w:r>
          </w:p>
        </w:tc>
      </w:tr>
      <w:tr w:rsidR="00A809A1" w:rsidRPr="00DF3F8B">
        <w:trPr>
          <w:trHeight w:val="300"/>
        </w:trPr>
        <w:tc>
          <w:tcPr>
            <w:tcW w:w="1638" w:type="dxa"/>
            <w:noWrap/>
            <w:vAlign w:val="center"/>
          </w:tcPr>
          <w:p w:rsidR="00A809A1" w:rsidRPr="00DF3F8B" w:rsidRDefault="00A809A1">
            <w:pPr>
              <w:spacing w:before="0" w:after="0" w:line="240" w:lineRule="auto"/>
              <w:jc w:val="right"/>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NMI</w:t>
            </w:r>
          </w:p>
        </w:tc>
        <w:tc>
          <w:tcPr>
            <w:tcW w:w="3221" w:type="dxa"/>
            <w:gridSpan w:val="3"/>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Need More Information</w:t>
            </w:r>
          </w:p>
        </w:tc>
      </w:tr>
      <w:tr w:rsidR="00A809A1" w:rsidRPr="00DF3F8B">
        <w:trPr>
          <w:trHeight w:val="300"/>
        </w:trPr>
        <w:tc>
          <w:tcPr>
            <w:tcW w:w="1638" w:type="dxa"/>
            <w:noWrap/>
            <w:vAlign w:val="center"/>
          </w:tcPr>
          <w:p w:rsidR="00A809A1" w:rsidRPr="00DF3F8B" w:rsidRDefault="00A809A1">
            <w:pPr>
              <w:spacing w:before="0" w:after="0" w:line="240" w:lineRule="auto"/>
              <w:jc w:val="right"/>
              <w:rPr>
                <w:rStyle w:val="SubtleReference"/>
                <w:rFonts w:ascii="Times New Roman" w:eastAsiaTheme="minorEastAsia" w:hAnsi="Times New Roman" w:cs="Times New Roman"/>
              </w:rPr>
            </w:pPr>
            <w:r w:rsidRPr="00DF3F8B">
              <w:rPr>
                <w:rStyle w:val="SubtleReference"/>
                <w:rFonts w:ascii="Times New Roman" w:eastAsiaTheme="minorEastAsia" w:hAnsi="Times New Roman" w:cs="Times New Roman"/>
              </w:rPr>
              <w:t>POC</w:t>
            </w:r>
          </w:p>
        </w:tc>
        <w:tc>
          <w:tcPr>
            <w:tcW w:w="3221" w:type="dxa"/>
            <w:gridSpan w:val="3"/>
            <w:noWrap/>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Project of Concern (Post Application and Final only)</w:t>
            </w:r>
          </w:p>
        </w:tc>
      </w:tr>
      <w:tr w:rsidR="00A809A1" w:rsidRPr="00DF3F8B">
        <w:trPr>
          <w:trHeight w:val="300"/>
        </w:trPr>
        <w:tc>
          <w:tcPr>
            <w:tcW w:w="1638" w:type="dxa"/>
            <w:vAlign w:val="center"/>
          </w:tcPr>
          <w:p w:rsidR="00A809A1" w:rsidRPr="00DF3F8B" w:rsidRDefault="00A809A1">
            <w:pPr>
              <w:spacing w:before="0" w:after="0" w:line="240" w:lineRule="auto"/>
              <w:jc w:val="right"/>
              <w:rPr>
                <w:rStyle w:val="SubtleReference"/>
                <w:rFonts w:ascii="Times New Roman" w:eastAsiaTheme="minorEastAsia" w:hAnsi="Times New Roman" w:cs="Times New Roman"/>
                <w:i/>
                <w:iCs/>
                <w:sz w:val="24"/>
                <w:szCs w:val="24"/>
              </w:rPr>
            </w:pPr>
            <w:r w:rsidRPr="00DF3F8B">
              <w:rPr>
                <w:rStyle w:val="SubtleReference"/>
                <w:rFonts w:ascii="Times New Roman" w:eastAsiaTheme="minorEastAsia" w:hAnsi="Times New Roman" w:cs="Times New Roman"/>
              </w:rPr>
              <w:t>FLAGGED</w:t>
            </w:r>
          </w:p>
        </w:tc>
        <w:tc>
          <w:tcPr>
            <w:tcW w:w="3221" w:type="dxa"/>
            <w:gridSpan w:val="3"/>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Needs full panel discussion</w:t>
            </w:r>
          </w:p>
        </w:tc>
      </w:tr>
      <w:tr w:rsidR="00A809A1" w:rsidRPr="00DF3F8B">
        <w:trPr>
          <w:trHeight w:val="300"/>
        </w:trPr>
        <w:tc>
          <w:tcPr>
            <w:tcW w:w="1638" w:type="dxa"/>
            <w:vAlign w:val="center"/>
          </w:tcPr>
          <w:p w:rsidR="00A809A1" w:rsidRPr="00DF3F8B" w:rsidRDefault="00A809A1">
            <w:pPr>
              <w:spacing w:before="0" w:after="0" w:line="240" w:lineRule="auto"/>
              <w:jc w:val="right"/>
              <w:rPr>
                <w:rStyle w:val="SubtleReference"/>
                <w:rFonts w:ascii="Times New Roman" w:eastAsiaTheme="minorEastAsia" w:hAnsi="Times New Roman" w:cs="Times New Roman"/>
                <w:i/>
                <w:iCs/>
                <w:sz w:val="24"/>
                <w:szCs w:val="24"/>
              </w:rPr>
            </w:pPr>
            <w:r w:rsidRPr="00DF3F8B">
              <w:rPr>
                <w:rStyle w:val="SubtleReference"/>
                <w:rFonts w:ascii="Times New Roman" w:eastAsiaTheme="minorEastAsia" w:hAnsi="Times New Roman" w:cs="Times New Roman"/>
              </w:rPr>
              <w:t>CLEAR</w:t>
            </w:r>
          </w:p>
        </w:tc>
        <w:tc>
          <w:tcPr>
            <w:tcW w:w="3221" w:type="dxa"/>
            <w:gridSpan w:val="3"/>
            <w:vAlign w:val="center"/>
          </w:tcPr>
          <w:p w:rsidR="00A809A1" w:rsidRPr="00DF3F8B" w:rsidRDefault="00A809A1">
            <w:pPr>
              <w:spacing w:before="0" w:after="0" w:line="240" w:lineRule="auto"/>
              <w:rPr>
                <w:rStyle w:val="SubtleReference"/>
                <w:rFonts w:ascii="Times New Roman" w:eastAsiaTheme="minorEastAsia" w:hAnsi="Times New Roman" w:cs="Times New Roman"/>
                <w:b w:val="0"/>
                <w:bCs w:val="0"/>
              </w:rPr>
            </w:pPr>
            <w:r w:rsidRPr="00DF3F8B">
              <w:rPr>
                <w:rStyle w:val="SubtleReference"/>
                <w:rFonts w:ascii="Times New Roman" w:eastAsiaTheme="minorEastAsia" w:hAnsi="Times New Roman" w:cs="Times New Roman"/>
                <w:b w:val="0"/>
                <w:bCs w:val="0"/>
              </w:rPr>
              <w:t xml:space="preserve">Project has been reviewed by SRFB Review Panel and is okay to continue in funding process. </w:t>
            </w:r>
          </w:p>
        </w:tc>
      </w:tr>
    </w:tbl>
    <w:p w:rsidR="00A809A1" w:rsidRDefault="00A809A1">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A809A1" w:rsidRDefault="00A809A1">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Number: </w:t>
      </w:r>
      <w:r w:rsidR="00A440F1">
        <w:rPr>
          <w:rFonts w:ascii="Times New Roman" w:hAnsi="Times New Roman" w:cs="Times New Roman"/>
          <w:sz w:val="22"/>
          <w:szCs w:val="22"/>
        </w:rPr>
        <w:t>11-</w:t>
      </w:r>
      <w:r>
        <w:rPr>
          <w:rFonts w:ascii="Times New Roman" w:hAnsi="Times New Roman" w:cs="Times New Roman"/>
          <w:sz w:val="22"/>
          <w:szCs w:val="22"/>
        </w:rPr>
        <w:t>1442 R</w:t>
      </w:r>
    </w:p>
    <w:p w:rsidR="00A809A1" w:rsidRDefault="00A809A1">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Name: </w:t>
      </w:r>
      <w:proofErr w:type="spellStart"/>
      <w:r>
        <w:rPr>
          <w:rFonts w:ascii="Times New Roman" w:hAnsi="Times New Roman" w:cs="Times New Roman"/>
          <w:sz w:val="22"/>
          <w:szCs w:val="22"/>
        </w:rPr>
        <w:t>Peshastin</w:t>
      </w:r>
      <w:proofErr w:type="spellEnd"/>
      <w:r>
        <w:rPr>
          <w:rFonts w:ascii="Times New Roman" w:hAnsi="Times New Roman" w:cs="Times New Roman"/>
          <w:sz w:val="22"/>
          <w:szCs w:val="22"/>
        </w:rPr>
        <w:t xml:space="preserve"> Forest Service Road System Improvement</w:t>
      </w:r>
    </w:p>
    <w:p w:rsidR="00A809A1" w:rsidRDefault="00A809A1">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 County NRD</w:t>
      </w:r>
    </w:p>
    <w:p w:rsidR="00A809A1" w:rsidRDefault="00A809A1">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Marc Duboiski</w:t>
      </w:r>
      <w:r>
        <w:rPr>
          <w:rFonts w:ascii="Times New Roman" w:hAnsi="Times New Roman" w:cs="Times New Roman"/>
        </w:rPr>
        <w:tab/>
      </w:r>
    </w:p>
    <w:p w:rsidR="00A809A1" w:rsidRDefault="00A809A1">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A809A1" w:rsidRDefault="00A809A1">
      <w:pPr>
        <w:rPr>
          <w:rFonts w:ascii="Times New Roman" w:hAnsi="Times New Roman" w:cs="Times New Roman"/>
          <w:sz w:val="22"/>
          <w:szCs w:val="22"/>
        </w:rPr>
      </w:pPr>
      <w:r>
        <w:rPr>
          <w:rFonts w:ascii="Times New Roman" w:hAnsi="Times New Roman" w:cs="Times New Roman"/>
          <w:sz w:val="22"/>
          <w:szCs w:val="22"/>
        </w:rPr>
        <w:t>Date: 5/31/11</w:t>
      </w:r>
    </w:p>
    <w:p w:rsidR="00A809A1" w:rsidRDefault="00A809A1">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A809A1" w:rsidRDefault="00A809A1">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A809A1" w:rsidRDefault="00A809A1">
      <w:pPr>
        <w:pStyle w:val="NoSpacing"/>
        <w:rPr>
          <w:rFonts w:ascii="Times New Roman" w:hAnsi="Times New Roman" w:cs="Times New Roman"/>
          <w:sz w:val="22"/>
          <w:szCs w:val="22"/>
        </w:rPr>
      </w:pPr>
      <w:proofErr w:type="gramStart"/>
      <w:r>
        <w:rPr>
          <w:rFonts w:ascii="Times New Roman" w:hAnsi="Times New Roman" w:cs="Times New Roman"/>
          <w:sz w:val="22"/>
          <w:szCs w:val="22"/>
        </w:rPr>
        <w:t>Project Site Visit?</w:t>
      </w:r>
      <w:proofErr w:type="gramEnd"/>
      <w:r>
        <w:rPr>
          <w:rFonts w:ascii="Times New Roman" w:hAnsi="Times New Roman" w:cs="Times New Roman"/>
          <w:sz w:val="22"/>
          <w:szCs w:val="22"/>
        </w:rPr>
        <w:t xml:space="preserve">  No </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A809A1" w:rsidRDefault="00A809A1">
      <w:pPr>
        <w:spacing w:before="0" w:after="0" w:line="240" w:lineRule="auto"/>
        <w:jc w:val="both"/>
      </w:pPr>
    </w:p>
    <w:p w:rsidR="00A809A1" w:rsidRDefault="00A809A1" w:rsidP="00914CFB">
      <w:pPr>
        <w:spacing w:before="0" w:after="0"/>
        <w:jc w:val="both"/>
        <w:rPr>
          <w:rFonts w:ascii="Times New Roman" w:hAnsi="Times New Roman" w:cs="Times New Roman"/>
          <w:sz w:val="22"/>
          <w:szCs w:val="22"/>
        </w:rPr>
      </w:pPr>
      <w:r>
        <w:rPr>
          <w:sz w:val="22"/>
          <w:szCs w:val="22"/>
        </w:rPr>
        <w:t>The sponsor proposes to design, permit</w:t>
      </w:r>
      <w:r w:rsidR="00914CFB">
        <w:rPr>
          <w:sz w:val="22"/>
          <w:szCs w:val="22"/>
        </w:rPr>
        <w:t>,</w:t>
      </w:r>
      <w:r>
        <w:rPr>
          <w:sz w:val="22"/>
          <w:szCs w:val="22"/>
        </w:rPr>
        <w:t xml:space="preserve"> and construct the treatment of 28 miles of USFS roads in the </w:t>
      </w:r>
      <w:proofErr w:type="spellStart"/>
      <w:r>
        <w:rPr>
          <w:sz w:val="22"/>
          <w:szCs w:val="22"/>
        </w:rPr>
        <w:t>Peshastin</w:t>
      </w:r>
      <w:proofErr w:type="spellEnd"/>
      <w:r>
        <w:rPr>
          <w:sz w:val="22"/>
          <w:szCs w:val="22"/>
        </w:rPr>
        <w:t xml:space="preserve"> Creek watershed and the decommissioning</w:t>
      </w:r>
      <w:r w:rsidR="0009043D">
        <w:rPr>
          <w:sz w:val="22"/>
          <w:szCs w:val="22"/>
        </w:rPr>
        <w:t>/storage</w:t>
      </w:r>
      <w:r>
        <w:rPr>
          <w:sz w:val="22"/>
          <w:szCs w:val="22"/>
        </w:rPr>
        <w:t xml:space="preserve"> of an additional 20 miles of roads for the purpose of reducing sediment delivery from the roads into water bodies of this Category 2 watershed.  The proposed work would be done in conjunction with an ongoing USFS “Legacy Roads Program” project that will decommission a further 20 miles of roads in the watershed.  No site specific information was provided on the potential for sediment delivery to impact specific salmon-bearing streams from the individual road treatment/decommissioning sites, but the project sponsor stated that the sites were chosen based on a prioritization of risk of impact to salmon habitat.  </w:t>
      </w:r>
    </w:p>
    <w:p w:rsidR="00A809A1" w:rsidRDefault="00A809A1">
      <w:pPr>
        <w:pStyle w:val="BodyText2"/>
        <w:rPr>
          <w:rFonts w:ascii="Times New Roman" w:hAnsi="Times New Roman" w:cs="Times New Roman"/>
        </w:rPr>
      </w:pPr>
      <w:r>
        <w:t xml:space="preserve">The proposed project is similar to several other SRFB-funded USFS road treatment/decommissioning projects that have been completed in several other WRIAs/lead entity areas, so the review panel believes that the technical and project management issues will be straight forward.  The application would be strengthened, however, by explicitly making the </w:t>
      </w:r>
      <w:r>
        <w:lastRenderedPageBreak/>
        <w:t xml:space="preserve">link between the proposed treatment(s) at the various road segments with the anticipated specific benefit to ESA-listed salmon resources.  </w:t>
      </w:r>
      <w:r w:rsidR="00C90DBF">
        <w:t xml:space="preserve">Road density and the risk assessment measures are too generalized to identify site-specific road work priorities or sedimentation/hydrological impacts to aquatic habitat.  </w:t>
      </w:r>
      <w:r>
        <w:t>For example, while it may be true that a particular segment of road is subject to erosion, please show that the erosion at that particular site has a direct impact to salmon.  Please provide as much detail on the proposed treatment sites and treatment designs as may currently be available.</w:t>
      </w:r>
      <w:r w:rsidR="0009043D">
        <w:t xml:space="preserve">  Please identify which roads will be addressed under Phase 1 and which under Phase 2. </w:t>
      </w:r>
      <w:r w:rsidR="00C90DBF">
        <w:t xml:space="preserve"> </w:t>
      </w:r>
      <w:r w:rsidR="0009043D">
        <w:t xml:space="preserve">It is unclear if the $20,000 allocated for community outreach and education would be eligible for SRFB funding. </w:t>
      </w:r>
    </w:p>
    <w:p w:rsidR="00A809A1" w:rsidRDefault="00A809A1">
      <w:pPr>
        <w:jc w:val="both"/>
        <w:rPr>
          <w:sz w:val="22"/>
          <w:szCs w:val="22"/>
        </w:rPr>
      </w:pPr>
      <w:r>
        <w:rPr>
          <w:sz w:val="22"/>
          <w:szCs w:val="22"/>
        </w:rPr>
        <w:t xml:space="preserve">The review panel feels that it would also be helpful, for both USFS and the Chelan County Lead Entity, to articulate a broader strategy for identifying and prioritizing locations for subsequent USFS road treatment and decommissioning projects.  It appears that the primary factor for identifying roads to decommission is based on USFS’ transportation needs analysis, rather than on assessing risk to salmon.  For example, why was the </w:t>
      </w:r>
      <w:proofErr w:type="spellStart"/>
      <w:r>
        <w:rPr>
          <w:sz w:val="22"/>
          <w:szCs w:val="22"/>
        </w:rPr>
        <w:t>Peshastin</w:t>
      </w:r>
      <w:proofErr w:type="spellEnd"/>
      <w:r>
        <w:rPr>
          <w:sz w:val="22"/>
          <w:szCs w:val="22"/>
        </w:rPr>
        <w:t xml:space="preserve"> basin, a Category 2 watershed, chosen for this treatment, rather than a higher priority Category 1 watershed?  Are there particular geologic factors or other circumstances in the </w:t>
      </w:r>
      <w:proofErr w:type="spellStart"/>
      <w:r>
        <w:rPr>
          <w:sz w:val="22"/>
          <w:szCs w:val="22"/>
        </w:rPr>
        <w:t>Peshastin</w:t>
      </w:r>
      <w:proofErr w:type="spellEnd"/>
      <w:r>
        <w:rPr>
          <w:sz w:val="22"/>
          <w:szCs w:val="22"/>
        </w:rPr>
        <w:t xml:space="preserve"> basin that make the roads there more susceptible to erosion and sediment delivery?</w:t>
      </w:r>
    </w:p>
    <w:p w:rsidR="00A809A1" w:rsidRDefault="00A809A1">
      <w:pPr>
        <w:pStyle w:val="BodyText2"/>
      </w:pPr>
    </w:p>
    <w:p w:rsidR="00A809A1" w:rsidRDefault="00A809A1">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A809A1" w:rsidRDefault="00A809A1">
      <w:pPr>
        <w:pStyle w:val="NoSpacing"/>
        <w:rPr>
          <w:rFonts w:ascii="Times New Roman" w:hAnsi="Times New Roman" w:cs="Times New Roman"/>
        </w:rPr>
      </w:pPr>
    </w:p>
    <w:p w:rsidR="00C53734" w:rsidRPr="009A3728" w:rsidRDefault="00C53734" w:rsidP="00C53734">
      <w:pPr>
        <w:spacing w:before="0"/>
        <w:rPr>
          <w:rFonts w:ascii="Times New Roman" w:hAnsi="Times New Roman"/>
          <w:b/>
        </w:rPr>
      </w:pPr>
      <w:r w:rsidRPr="009A3728">
        <w:rPr>
          <w:rFonts w:ascii="Times New Roman" w:hAnsi="Times New Roman"/>
          <w:b/>
        </w:rPr>
        <w:t>Responses to SRFB Comments:</w:t>
      </w:r>
    </w:p>
    <w:p w:rsidR="00C53734" w:rsidRDefault="00C53734" w:rsidP="00C53734">
      <w:pPr>
        <w:numPr>
          <w:ilvl w:val="0"/>
          <w:numId w:val="4"/>
        </w:numPr>
        <w:suppressAutoHyphens/>
        <w:spacing w:before="0" w:after="0" w:line="240" w:lineRule="auto"/>
        <w:rPr>
          <w:rFonts w:ascii="Times New Roman" w:hAnsi="Times New Roman"/>
        </w:rPr>
      </w:pPr>
      <w:r w:rsidRPr="009A3728">
        <w:rPr>
          <w:rFonts w:ascii="Times New Roman" w:hAnsi="Times New Roman"/>
        </w:rPr>
        <w:t xml:space="preserve">Please show that the erosion at that particular site has a direct impact to salmon.  </w:t>
      </w:r>
    </w:p>
    <w:p w:rsidR="00C53734" w:rsidRPr="009A3728" w:rsidRDefault="00C53734" w:rsidP="00C53734">
      <w:pPr>
        <w:spacing w:before="0"/>
        <w:rPr>
          <w:rFonts w:ascii="Times New Roman" w:hAnsi="Times New Roman"/>
        </w:rPr>
      </w:pPr>
      <w:r>
        <w:rPr>
          <w:rFonts w:ascii="Times New Roman" w:hAnsi="Times New Roman"/>
        </w:rPr>
        <w:t xml:space="preserve">A summary of all available sediment data </w:t>
      </w:r>
      <w:r w:rsidR="0049474B">
        <w:rPr>
          <w:rFonts w:ascii="Times New Roman" w:hAnsi="Times New Roman"/>
        </w:rPr>
        <w:t>will be</w:t>
      </w:r>
      <w:r>
        <w:rPr>
          <w:rFonts w:ascii="Times New Roman" w:hAnsi="Times New Roman"/>
        </w:rPr>
        <w:t xml:space="preserve"> provided</w:t>
      </w:r>
      <w:r w:rsidR="0049474B">
        <w:rPr>
          <w:rFonts w:ascii="Times New Roman" w:hAnsi="Times New Roman"/>
        </w:rPr>
        <w:t xml:space="preserve"> in the final proposal</w:t>
      </w:r>
      <w:r>
        <w:rPr>
          <w:rFonts w:ascii="Times New Roman" w:hAnsi="Times New Roman"/>
        </w:rPr>
        <w:t>.</w:t>
      </w:r>
    </w:p>
    <w:p w:rsidR="00C53734" w:rsidRDefault="00C53734" w:rsidP="00C53734">
      <w:pPr>
        <w:numPr>
          <w:ilvl w:val="0"/>
          <w:numId w:val="4"/>
        </w:numPr>
        <w:suppressAutoHyphens/>
        <w:spacing w:before="0" w:after="0" w:line="240" w:lineRule="auto"/>
        <w:rPr>
          <w:rFonts w:ascii="Times New Roman" w:hAnsi="Times New Roman"/>
        </w:rPr>
      </w:pPr>
      <w:r w:rsidRPr="009A3728">
        <w:rPr>
          <w:rFonts w:ascii="Times New Roman" w:hAnsi="Times New Roman"/>
        </w:rPr>
        <w:t xml:space="preserve">Please provide as much detail on the proposed treatment sites and treatment designs as may currently be available.  </w:t>
      </w:r>
    </w:p>
    <w:p w:rsidR="00C53734" w:rsidRPr="009A3728" w:rsidRDefault="0049474B" w:rsidP="00C53734">
      <w:pPr>
        <w:spacing w:before="0"/>
        <w:rPr>
          <w:rFonts w:ascii="Times New Roman" w:hAnsi="Times New Roman"/>
        </w:rPr>
      </w:pPr>
      <w:r>
        <w:rPr>
          <w:rFonts w:ascii="Times New Roman" w:hAnsi="Times New Roman"/>
        </w:rPr>
        <w:t>The final proposal will contain</w:t>
      </w:r>
      <w:r w:rsidR="00C53734">
        <w:rPr>
          <w:rFonts w:ascii="Times New Roman" w:hAnsi="Times New Roman"/>
        </w:rPr>
        <w:t xml:space="preserve"> Figures 1-6 and Tables 2 &amp; 3 for proposed treatment sites.  Attachment C </w:t>
      </w:r>
      <w:r>
        <w:rPr>
          <w:rFonts w:ascii="Times New Roman" w:hAnsi="Times New Roman"/>
        </w:rPr>
        <w:t>will define</w:t>
      </w:r>
      <w:r w:rsidR="00C53734">
        <w:rPr>
          <w:rFonts w:ascii="Times New Roman" w:hAnsi="Times New Roman"/>
        </w:rPr>
        <w:t xml:space="preserve"> the different treatments and methods that will be used.</w:t>
      </w:r>
    </w:p>
    <w:p w:rsidR="00C53734" w:rsidRDefault="00C53734" w:rsidP="00C53734">
      <w:pPr>
        <w:numPr>
          <w:ilvl w:val="0"/>
          <w:numId w:val="4"/>
        </w:numPr>
        <w:suppressAutoHyphens/>
        <w:spacing w:before="0" w:after="0" w:line="240" w:lineRule="auto"/>
        <w:rPr>
          <w:rFonts w:ascii="Times New Roman" w:hAnsi="Times New Roman"/>
        </w:rPr>
      </w:pPr>
      <w:r w:rsidRPr="009A3728">
        <w:rPr>
          <w:rFonts w:ascii="Times New Roman" w:hAnsi="Times New Roman"/>
        </w:rPr>
        <w:t xml:space="preserve">Please identify which roads will be addressed under Phase 1 and Phase 2.  </w:t>
      </w:r>
    </w:p>
    <w:p w:rsidR="00C53734" w:rsidRPr="009A3728" w:rsidRDefault="0049474B" w:rsidP="00C53734">
      <w:pPr>
        <w:spacing w:before="0"/>
        <w:rPr>
          <w:rFonts w:ascii="Times New Roman" w:hAnsi="Times New Roman"/>
        </w:rPr>
      </w:pPr>
      <w:r>
        <w:rPr>
          <w:rFonts w:ascii="Times New Roman" w:hAnsi="Times New Roman"/>
        </w:rPr>
        <w:t>The final proposal will include</w:t>
      </w:r>
      <w:r w:rsidR="00C53734">
        <w:rPr>
          <w:rFonts w:ascii="Times New Roman" w:hAnsi="Times New Roman"/>
        </w:rPr>
        <w:t xml:space="preserve"> Tables 2-4 as well as Figures 1-6</w:t>
      </w:r>
      <w:r>
        <w:rPr>
          <w:rFonts w:ascii="Times New Roman" w:hAnsi="Times New Roman"/>
        </w:rPr>
        <w:t xml:space="preserve"> to identify roads proposed for treatments</w:t>
      </w:r>
      <w:r w:rsidR="00C53734">
        <w:rPr>
          <w:rFonts w:ascii="Times New Roman" w:hAnsi="Times New Roman"/>
        </w:rPr>
        <w:t xml:space="preserve">. All roads proposed for decommissioning will be addressed in Phase I and all proposed </w:t>
      </w:r>
      <w:proofErr w:type="spellStart"/>
      <w:r w:rsidR="00C53734">
        <w:rPr>
          <w:rFonts w:ascii="Times New Roman" w:hAnsi="Times New Roman"/>
        </w:rPr>
        <w:t>stormproofing</w:t>
      </w:r>
      <w:proofErr w:type="spellEnd"/>
      <w:r w:rsidR="00C53734">
        <w:rPr>
          <w:rFonts w:ascii="Times New Roman" w:hAnsi="Times New Roman"/>
        </w:rPr>
        <w:t xml:space="preserve"> will be addressed in Phase II.</w:t>
      </w:r>
    </w:p>
    <w:p w:rsidR="00C53734" w:rsidRDefault="00C53734" w:rsidP="00C53734">
      <w:pPr>
        <w:numPr>
          <w:ilvl w:val="0"/>
          <w:numId w:val="4"/>
        </w:numPr>
        <w:suppressAutoHyphens/>
        <w:spacing w:before="0" w:after="0" w:line="240" w:lineRule="auto"/>
        <w:rPr>
          <w:rFonts w:ascii="Times New Roman" w:hAnsi="Times New Roman"/>
        </w:rPr>
      </w:pPr>
      <w:r w:rsidRPr="009A3728">
        <w:rPr>
          <w:rFonts w:ascii="Times New Roman" w:hAnsi="Times New Roman"/>
        </w:rPr>
        <w:t xml:space="preserve">It is unclear if the $20,000 allocated for community outreach and education would be eligible for SRFB funding. </w:t>
      </w:r>
    </w:p>
    <w:p w:rsidR="00C53734" w:rsidRPr="009A3728" w:rsidRDefault="00C53734" w:rsidP="00C53734">
      <w:pPr>
        <w:spacing w:before="0"/>
        <w:rPr>
          <w:rFonts w:ascii="Times New Roman" w:hAnsi="Times New Roman"/>
        </w:rPr>
      </w:pPr>
      <w:r>
        <w:rPr>
          <w:rFonts w:ascii="Times New Roman" w:hAnsi="Times New Roman"/>
        </w:rPr>
        <w:t xml:space="preserve">This effort was incorrectly described in the pre-proposal.  It should have been described as NEPA support.  CCNRD will assist USFS with stakeholder coordination and NEPA meetings.  The cost for this task </w:t>
      </w:r>
      <w:r w:rsidR="0049474B">
        <w:rPr>
          <w:rFonts w:ascii="Times New Roman" w:hAnsi="Times New Roman"/>
        </w:rPr>
        <w:t>will be</w:t>
      </w:r>
      <w:r>
        <w:rPr>
          <w:rFonts w:ascii="Times New Roman" w:hAnsi="Times New Roman"/>
        </w:rPr>
        <w:t xml:space="preserve"> reduced in the final proposal because NEPA is being started in summer 2011.</w:t>
      </w:r>
    </w:p>
    <w:p w:rsidR="00C53734" w:rsidRDefault="00C53734" w:rsidP="00C53734">
      <w:pPr>
        <w:numPr>
          <w:ilvl w:val="0"/>
          <w:numId w:val="4"/>
        </w:numPr>
        <w:suppressAutoHyphens/>
        <w:spacing w:before="0" w:after="0" w:line="240" w:lineRule="auto"/>
        <w:rPr>
          <w:rFonts w:ascii="Times New Roman" w:hAnsi="Times New Roman"/>
        </w:rPr>
      </w:pPr>
      <w:r w:rsidRPr="009A3728">
        <w:rPr>
          <w:rFonts w:ascii="Times New Roman" w:hAnsi="Times New Roman"/>
        </w:rPr>
        <w:t xml:space="preserve">Why was the </w:t>
      </w:r>
      <w:proofErr w:type="spellStart"/>
      <w:r w:rsidRPr="009A3728">
        <w:rPr>
          <w:rFonts w:ascii="Times New Roman" w:hAnsi="Times New Roman"/>
        </w:rPr>
        <w:t>Peshastin</w:t>
      </w:r>
      <w:proofErr w:type="spellEnd"/>
      <w:r w:rsidRPr="009A3728">
        <w:rPr>
          <w:rFonts w:ascii="Times New Roman" w:hAnsi="Times New Roman"/>
        </w:rPr>
        <w:t xml:space="preserve"> basin, a Category 2 watershed, chosen for this treatment?  Are there particular geologic factors or other circumstances in the </w:t>
      </w:r>
      <w:proofErr w:type="spellStart"/>
      <w:r w:rsidRPr="009A3728">
        <w:rPr>
          <w:rFonts w:ascii="Times New Roman" w:hAnsi="Times New Roman"/>
        </w:rPr>
        <w:t>Peshastin</w:t>
      </w:r>
      <w:proofErr w:type="spellEnd"/>
      <w:r w:rsidRPr="009A3728">
        <w:rPr>
          <w:rFonts w:ascii="Times New Roman" w:hAnsi="Times New Roman"/>
        </w:rPr>
        <w:t xml:space="preserve"> basin that make the roads there more susceptible to erosion and sediment delivery?</w:t>
      </w:r>
    </w:p>
    <w:p w:rsidR="00A809A1" w:rsidRDefault="00C53734" w:rsidP="00C53734">
      <w:pPr>
        <w:spacing w:before="0"/>
        <w:rPr>
          <w:rFonts w:ascii="Times New Roman" w:hAnsi="Times New Roman"/>
        </w:rPr>
      </w:pPr>
      <w:r>
        <w:rPr>
          <w:rFonts w:ascii="Times New Roman" w:hAnsi="Times New Roman"/>
        </w:rPr>
        <w:t xml:space="preserve">Section </w:t>
      </w:r>
      <w:r>
        <w:rPr>
          <w:rFonts w:ascii="Times New Roman" w:hAnsi="Times New Roman"/>
        </w:rPr>
        <w:t>2B and 2D in the final proposal</w:t>
      </w:r>
      <w:r w:rsidR="0049474B">
        <w:rPr>
          <w:rFonts w:ascii="Times New Roman" w:hAnsi="Times New Roman"/>
        </w:rPr>
        <w:t xml:space="preserve"> will explain this further</w:t>
      </w:r>
      <w:r>
        <w:rPr>
          <w:rFonts w:ascii="Times New Roman" w:hAnsi="Times New Roman"/>
        </w:rPr>
        <w:t>.</w:t>
      </w:r>
    </w:p>
    <w:p w:rsidR="0049474B" w:rsidRPr="00C53734" w:rsidRDefault="0049474B" w:rsidP="00C53734">
      <w:pPr>
        <w:spacing w:before="0"/>
        <w:rPr>
          <w:rFonts w:ascii="Times New Roman" w:hAnsi="Times New Roman"/>
        </w:rPr>
      </w:pPr>
      <w:r>
        <w:rPr>
          <w:rFonts w:ascii="Times New Roman" w:hAnsi="Times New Roman"/>
        </w:rPr>
        <w:t>The final proposal will be uploaded to PRISM on June 30</w:t>
      </w:r>
      <w:r w:rsidRPr="0049474B">
        <w:rPr>
          <w:rFonts w:ascii="Times New Roman" w:hAnsi="Times New Roman"/>
          <w:vertAlign w:val="superscript"/>
        </w:rPr>
        <w:t>th</w:t>
      </w:r>
      <w:r>
        <w:rPr>
          <w:rFonts w:ascii="Times New Roman" w:hAnsi="Times New Roman"/>
        </w:rPr>
        <w:t xml:space="preserve"> to see responses to the comments above.</w:t>
      </w:r>
      <w:bookmarkStart w:id="0" w:name="_GoBack"/>
      <w:bookmarkEnd w:id="0"/>
    </w:p>
    <w:p w:rsidR="00A809A1" w:rsidRDefault="00A809A1">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A809A1" w:rsidRDefault="00A809A1">
      <w:pPr>
        <w:rPr>
          <w:rFonts w:ascii="Times New Roman" w:hAnsi="Times New Roman" w:cs="Times New Roman"/>
          <w:sz w:val="22"/>
          <w:szCs w:val="22"/>
        </w:rPr>
      </w:pPr>
      <w:r>
        <w:rPr>
          <w:rFonts w:ascii="Times New Roman" w:hAnsi="Times New Roman" w:cs="Times New Roman"/>
          <w:sz w:val="22"/>
          <w:szCs w:val="22"/>
        </w:rPr>
        <w:lastRenderedPageBreak/>
        <w:t>Date:</w:t>
      </w:r>
    </w:p>
    <w:p w:rsidR="00A809A1" w:rsidRDefault="00A809A1">
      <w:pPr>
        <w:rPr>
          <w:rFonts w:ascii="Times New Roman" w:hAnsi="Times New Roman" w:cs="Times New Roman"/>
          <w:sz w:val="22"/>
          <w:szCs w:val="22"/>
        </w:rPr>
      </w:pPr>
      <w:r>
        <w:rPr>
          <w:rFonts w:ascii="Times New Roman" w:hAnsi="Times New Roman" w:cs="Times New Roman"/>
          <w:sz w:val="22"/>
          <w:szCs w:val="22"/>
        </w:rPr>
        <w:t>Panel Member(s) Name:</w:t>
      </w:r>
    </w:p>
    <w:p w:rsidR="00A809A1" w:rsidRDefault="00A809A1">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p>
    <w:p w:rsidR="00A809A1" w:rsidRDefault="00A809A1">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A809A1" w:rsidRDefault="00A809A1">
      <w:pPr>
        <w:pStyle w:val="NoSpacing"/>
        <w:rPr>
          <w:rFonts w:ascii="Times New Roman" w:hAnsi="Times New Roman" w:cs="Times New Roman"/>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A809A1" w:rsidRDefault="00A809A1">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A809A1" w:rsidRDefault="00A809A1">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A809A1" w:rsidRDefault="00A809A1">
      <w:pPr>
        <w:pStyle w:val="NoSpacing"/>
        <w:rPr>
          <w:rFonts w:ascii="Times New Roman" w:hAnsi="Times New Roman" w:cs="Times New Roman"/>
          <w:i/>
          <w:iCs/>
          <w:sz w:val="22"/>
          <w:szCs w:val="22"/>
        </w:rPr>
      </w:pPr>
    </w:p>
    <w:p w:rsidR="00A809A1" w:rsidRDefault="00A809A1">
      <w:pPr>
        <w:pStyle w:val="Heading1"/>
        <w:rPr>
          <w:rFonts w:ascii="Times New Roman" w:hAnsi="Times New Roman" w:cs="Times New Roman"/>
        </w:rPr>
      </w:pPr>
      <w:r>
        <w:rPr>
          <w:rFonts w:ascii="Times New Roman" w:hAnsi="Times New Roman" w:cs="Times New Roman"/>
        </w:rPr>
        <w:t xml:space="preserve"> Post Application - REVIEW PANEL comments</w:t>
      </w:r>
    </w:p>
    <w:p w:rsidR="00A809A1" w:rsidRDefault="00A809A1">
      <w:pPr>
        <w:rPr>
          <w:rFonts w:ascii="Times New Roman" w:hAnsi="Times New Roman" w:cs="Times New Roman"/>
          <w:sz w:val="22"/>
          <w:szCs w:val="22"/>
        </w:rPr>
      </w:pPr>
      <w:r>
        <w:rPr>
          <w:rFonts w:ascii="Times New Roman" w:hAnsi="Times New Roman" w:cs="Times New Roman"/>
          <w:sz w:val="22"/>
          <w:szCs w:val="22"/>
        </w:rPr>
        <w:t>Date:</w:t>
      </w:r>
    </w:p>
    <w:p w:rsidR="00A809A1" w:rsidRDefault="00A809A1">
      <w:pPr>
        <w:rPr>
          <w:rFonts w:ascii="Times New Roman" w:hAnsi="Times New Roman" w:cs="Times New Roman"/>
          <w:sz w:val="22"/>
          <w:szCs w:val="22"/>
        </w:rPr>
      </w:pPr>
      <w:r>
        <w:rPr>
          <w:rFonts w:ascii="Times New Roman" w:hAnsi="Times New Roman" w:cs="Times New Roman"/>
          <w:sz w:val="22"/>
          <w:szCs w:val="22"/>
        </w:rPr>
        <w:t>Panel Member(s) Name:</w:t>
      </w:r>
    </w:p>
    <w:p w:rsidR="00A809A1" w:rsidRDefault="00A809A1">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A809A1" w:rsidRDefault="00A809A1">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Why?</w:t>
      </w: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lastRenderedPageBreak/>
        <w:t>3.  If NO, are there ways in which this project could be further improved?</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A809A1" w:rsidRDefault="00A809A1">
      <w:pPr>
        <w:pStyle w:val="NoSpacing"/>
        <w:rPr>
          <w:rFonts w:ascii="Times New Roman" w:hAnsi="Times New Roman" w:cs="Times New Roman"/>
          <w:sz w:val="22"/>
          <w:szCs w:val="22"/>
        </w:rPr>
      </w:pPr>
    </w:p>
    <w:p w:rsidR="00A809A1" w:rsidRDefault="00A809A1">
      <w:pPr>
        <w:pStyle w:val="Heading2"/>
        <w:rPr>
          <w:rFonts w:ascii="Times New Roman" w:hAnsi="Times New Roman" w:cs="Times New Roman"/>
        </w:rPr>
      </w:pPr>
      <w:r>
        <w:rPr>
          <w:rFonts w:ascii="Times New Roman" w:hAnsi="Times New Roman" w:cs="Times New Roman"/>
        </w:rPr>
        <w:t>Post application - lead entity &amp; project sponsor responses</w:t>
      </w:r>
    </w:p>
    <w:p w:rsidR="00A809A1" w:rsidRDefault="00A809A1">
      <w:pPr>
        <w:pStyle w:val="NoSpacing"/>
        <w:rPr>
          <w:rFonts w:ascii="Times New Roman" w:hAnsi="Times New Roman" w:cs="Times New Roman"/>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A809A1" w:rsidRDefault="00A809A1">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A809A1" w:rsidRDefault="00A809A1">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A809A1" w:rsidRDefault="00A809A1">
      <w:pPr>
        <w:pStyle w:val="NoSpacing"/>
        <w:rPr>
          <w:rFonts w:ascii="Times New Roman" w:hAnsi="Times New Roman" w:cs="Times New Roman"/>
          <w:sz w:val="22"/>
          <w:szCs w:val="22"/>
        </w:rPr>
      </w:pPr>
    </w:p>
    <w:p w:rsidR="00A809A1" w:rsidRDefault="00A809A1">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A809A1" w:rsidRDefault="00A809A1">
      <w:pPr>
        <w:rPr>
          <w:rFonts w:ascii="Times New Roman" w:hAnsi="Times New Roman" w:cs="Times New Roman"/>
          <w:sz w:val="22"/>
          <w:szCs w:val="22"/>
        </w:rPr>
      </w:pPr>
      <w:r>
        <w:rPr>
          <w:rFonts w:ascii="Times New Roman" w:hAnsi="Times New Roman" w:cs="Times New Roman"/>
          <w:sz w:val="22"/>
          <w:szCs w:val="22"/>
        </w:rPr>
        <w:t>Date:</w:t>
      </w:r>
    </w:p>
    <w:p w:rsidR="00A809A1" w:rsidRDefault="00A809A1">
      <w:pPr>
        <w:rPr>
          <w:rFonts w:ascii="Times New Roman" w:hAnsi="Times New Roman" w:cs="Times New Roman"/>
          <w:sz w:val="22"/>
          <w:szCs w:val="22"/>
        </w:rPr>
      </w:pPr>
      <w:r>
        <w:rPr>
          <w:rFonts w:ascii="Times New Roman" w:hAnsi="Times New Roman" w:cs="Times New Roman"/>
          <w:sz w:val="22"/>
          <w:szCs w:val="22"/>
        </w:rPr>
        <w:t>Panel Member(s) Name:</w:t>
      </w:r>
    </w:p>
    <w:p w:rsidR="00A809A1" w:rsidRDefault="00A809A1">
      <w:pPr>
        <w:rPr>
          <w:rFonts w:ascii="Times New Roman" w:hAnsi="Times New Roman" w:cs="Times New Roman"/>
          <w:sz w:val="22"/>
          <w:szCs w:val="22"/>
        </w:rPr>
      </w:pPr>
      <w:r>
        <w:rPr>
          <w:rFonts w:ascii="Times New Roman" w:hAnsi="Times New Roman" w:cs="Times New Roman"/>
          <w:b/>
          <w:bCs/>
          <w:sz w:val="22"/>
          <w:szCs w:val="22"/>
        </w:rPr>
        <w:t>Final Project Status:</w:t>
      </w: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(Yes or No)    </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Why?</w:t>
      </w: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A809A1" w:rsidRDefault="00A809A1">
      <w:pPr>
        <w:pStyle w:val="NoSpacing"/>
        <w:rPr>
          <w:rFonts w:ascii="Times New Roman" w:hAnsi="Times New Roman" w:cs="Times New Roman"/>
          <w:sz w:val="22"/>
          <w:szCs w:val="22"/>
        </w:rPr>
      </w:pPr>
    </w:p>
    <w:p w:rsidR="00A809A1" w:rsidRDefault="00A809A1">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A809A1" w:rsidRDefault="00A809A1">
      <w:pPr>
        <w:pStyle w:val="NoSpacing"/>
        <w:rPr>
          <w:rFonts w:ascii="Times New Roman" w:hAnsi="Times New Roman" w:cs="Times New Roman"/>
          <w:sz w:val="22"/>
          <w:szCs w:val="22"/>
        </w:rPr>
      </w:pPr>
    </w:p>
    <w:p w:rsidR="00A809A1" w:rsidRDefault="00A809A1">
      <w:pPr>
        <w:rPr>
          <w:rFonts w:ascii="Times New Roman" w:hAnsi="Times New Roman" w:cs="Times New Roman"/>
          <w:sz w:val="22"/>
          <w:szCs w:val="22"/>
        </w:rPr>
      </w:pPr>
    </w:p>
    <w:sectPr w:rsidR="00A809A1" w:rsidSect="00A809A1">
      <w:headerReference w:type="default" r:id="rId11"/>
      <w:footerReference w:type="default" r:id="rId12"/>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B9" w:rsidRDefault="007B45B9">
      <w:pPr>
        <w:rPr>
          <w:rFonts w:ascii="Times New Roman" w:hAnsi="Times New Roman" w:cs="Times New Roman"/>
        </w:rPr>
      </w:pPr>
      <w:r>
        <w:rPr>
          <w:rFonts w:ascii="Times New Roman" w:hAnsi="Times New Roman" w:cs="Times New Roman"/>
        </w:rPr>
        <w:separator/>
      </w:r>
    </w:p>
  </w:endnote>
  <w:endnote w:type="continuationSeparator" w:id="0">
    <w:p w:rsidR="007B45B9" w:rsidRDefault="007B45B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A1" w:rsidRDefault="00A809A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B9" w:rsidRDefault="007B45B9">
      <w:pPr>
        <w:rPr>
          <w:rFonts w:ascii="Times New Roman" w:hAnsi="Times New Roman" w:cs="Times New Roman"/>
        </w:rPr>
      </w:pPr>
      <w:r>
        <w:rPr>
          <w:rFonts w:ascii="Times New Roman" w:hAnsi="Times New Roman" w:cs="Times New Roman"/>
        </w:rPr>
        <w:separator/>
      </w:r>
    </w:p>
  </w:footnote>
  <w:footnote w:type="continuationSeparator" w:id="0">
    <w:p w:rsidR="007B45B9" w:rsidRDefault="007B45B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A1" w:rsidRDefault="0049474B">
    <w:pP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8752;visibility:visible;mso-wrap-edited:f;mso-position-horizontal-relative:margin;mso-position-vertical-relative:margin" wrapcoords="-98 0 -98 21333 21600 21333 21600 0 -98 0">
          <v:imagedata r:id="rId1" o:title=""/>
          <w10:wrap type="tight" anchorx="margin" anchory="margin"/>
        </v:shape>
      </w:pict>
    </w:r>
    <w:r w:rsidR="00A809A1">
      <w:rPr>
        <w:rFonts w:ascii="Times New Roman" w:hAnsi="Times New Roman" w:cs="Times New Roman"/>
        <w:sz w:val="32"/>
        <w:szCs w:val="32"/>
      </w:rPr>
      <w:t>Salmon Recovery Funding Board Individual Comment Form</w:t>
    </w:r>
  </w:p>
  <w:p w:rsidR="00A809A1" w:rsidRDefault="00A809A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6F556EE5"/>
    <w:multiLevelType w:val="hybridMultilevel"/>
    <w:tmpl w:val="C3EA9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9A1"/>
    <w:rsid w:val="0009043D"/>
    <w:rsid w:val="001A5FB0"/>
    <w:rsid w:val="0049474B"/>
    <w:rsid w:val="007B45B9"/>
    <w:rsid w:val="00914CFB"/>
    <w:rsid w:val="0091779C"/>
    <w:rsid w:val="00A440F1"/>
    <w:rsid w:val="00A809A1"/>
    <w:rsid w:val="00B55261"/>
    <w:rsid w:val="00C53734"/>
    <w:rsid w:val="00C90DBF"/>
    <w:rsid w:val="00D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B55261"/>
    <w:pPr>
      <w:spacing w:before="200" w:after="200" w:line="276" w:lineRule="auto"/>
    </w:pPr>
    <w:rPr>
      <w:rFonts w:cs="Calibri"/>
    </w:rPr>
  </w:style>
  <w:style w:type="paragraph" w:styleId="Heading1">
    <w:name w:val="heading 1"/>
    <w:basedOn w:val="Normal"/>
    <w:next w:val="Normal"/>
    <w:link w:val="Heading1Char"/>
    <w:uiPriority w:val="99"/>
    <w:qFormat/>
    <w:rsid w:val="00B5526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B5526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55261"/>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B55261"/>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B55261"/>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B55261"/>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B55261"/>
    <w:pPr>
      <w:spacing w:before="300" w:after="0"/>
      <w:outlineLvl w:val="6"/>
    </w:pPr>
    <w:rPr>
      <w:caps/>
      <w:spacing w:val="10"/>
      <w:sz w:val="22"/>
      <w:szCs w:val="22"/>
    </w:rPr>
  </w:style>
  <w:style w:type="paragraph" w:styleId="Heading8">
    <w:name w:val="heading 8"/>
    <w:basedOn w:val="Normal"/>
    <w:next w:val="Normal"/>
    <w:link w:val="Heading8Char"/>
    <w:uiPriority w:val="99"/>
    <w:qFormat/>
    <w:rsid w:val="00B5526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B55261"/>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5261"/>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B55261"/>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B55261"/>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B55261"/>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B55261"/>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B55261"/>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B55261"/>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B55261"/>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B55261"/>
    <w:rPr>
      <w:rFonts w:ascii="Times New Roman" w:hAnsi="Times New Roman" w:cs="Times New Roman"/>
      <w:i/>
      <w:iCs/>
      <w:caps/>
      <w:spacing w:val="10"/>
      <w:sz w:val="18"/>
      <w:szCs w:val="18"/>
    </w:rPr>
  </w:style>
  <w:style w:type="paragraph" w:styleId="Header">
    <w:name w:val="header"/>
    <w:basedOn w:val="Normal"/>
    <w:link w:val="HeaderChar"/>
    <w:uiPriority w:val="99"/>
    <w:rsid w:val="00B55261"/>
    <w:pPr>
      <w:tabs>
        <w:tab w:val="center" w:pos="4320"/>
        <w:tab w:val="right" w:pos="8640"/>
      </w:tabs>
    </w:pPr>
  </w:style>
  <w:style w:type="character" w:customStyle="1" w:styleId="HeaderChar">
    <w:name w:val="Header Char"/>
    <w:basedOn w:val="DefaultParagraphFont"/>
    <w:link w:val="Header"/>
    <w:uiPriority w:val="99"/>
    <w:rsid w:val="00B55261"/>
    <w:rPr>
      <w:rFonts w:ascii="Antique Olv" w:hAnsi="Antique Olv" w:cs="Antique Olv"/>
      <w:sz w:val="20"/>
      <w:szCs w:val="20"/>
    </w:rPr>
  </w:style>
  <w:style w:type="paragraph" w:styleId="BodyText">
    <w:name w:val="Body Text"/>
    <w:basedOn w:val="Normal"/>
    <w:link w:val="BodyTextChar"/>
    <w:uiPriority w:val="99"/>
    <w:rsid w:val="00B55261"/>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B55261"/>
    <w:rPr>
      <w:rFonts w:ascii="Tahoma" w:hAnsi="Tahoma" w:cs="Tahoma"/>
      <w:sz w:val="19"/>
      <w:szCs w:val="19"/>
    </w:rPr>
  </w:style>
  <w:style w:type="paragraph" w:customStyle="1" w:styleId="Default">
    <w:name w:val="Default"/>
    <w:uiPriority w:val="99"/>
    <w:rsid w:val="00B55261"/>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55261"/>
    <w:pPr>
      <w:tabs>
        <w:tab w:val="center" w:pos="4680"/>
        <w:tab w:val="right" w:pos="9360"/>
      </w:tabs>
    </w:pPr>
  </w:style>
  <w:style w:type="character" w:customStyle="1" w:styleId="FooterChar">
    <w:name w:val="Footer Char"/>
    <w:basedOn w:val="DefaultParagraphFont"/>
    <w:link w:val="Footer"/>
    <w:uiPriority w:val="99"/>
    <w:rsid w:val="00B55261"/>
    <w:rPr>
      <w:rFonts w:ascii="Antique Olv" w:hAnsi="Antique Olv" w:cs="Antique Olv"/>
      <w:sz w:val="22"/>
      <w:szCs w:val="22"/>
    </w:rPr>
  </w:style>
  <w:style w:type="paragraph" w:styleId="Caption">
    <w:name w:val="caption"/>
    <w:basedOn w:val="Normal"/>
    <w:next w:val="Normal"/>
    <w:uiPriority w:val="99"/>
    <w:qFormat/>
    <w:rsid w:val="00B55261"/>
    <w:rPr>
      <w:b/>
      <w:bCs/>
      <w:sz w:val="16"/>
      <w:szCs w:val="16"/>
    </w:rPr>
  </w:style>
  <w:style w:type="paragraph" w:styleId="Title">
    <w:name w:val="Title"/>
    <w:basedOn w:val="Normal"/>
    <w:next w:val="Normal"/>
    <w:link w:val="TitleChar"/>
    <w:uiPriority w:val="99"/>
    <w:qFormat/>
    <w:rsid w:val="00B55261"/>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B55261"/>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B55261"/>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B55261"/>
    <w:rPr>
      <w:rFonts w:ascii="Times New Roman" w:hAnsi="Times New Roman" w:cs="Times New Roman"/>
      <w:caps/>
      <w:color w:val="auto"/>
      <w:spacing w:val="10"/>
      <w:sz w:val="24"/>
      <w:szCs w:val="24"/>
    </w:rPr>
  </w:style>
  <w:style w:type="character" w:styleId="Strong">
    <w:name w:val="Strong"/>
    <w:basedOn w:val="DefaultParagraphFont"/>
    <w:uiPriority w:val="99"/>
    <w:qFormat/>
    <w:rsid w:val="00B55261"/>
    <w:rPr>
      <w:b/>
      <w:bCs/>
    </w:rPr>
  </w:style>
  <w:style w:type="character" w:styleId="Emphasis">
    <w:name w:val="Emphasis"/>
    <w:basedOn w:val="DefaultParagraphFont"/>
    <w:uiPriority w:val="99"/>
    <w:qFormat/>
    <w:rsid w:val="00B55261"/>
    <w:rPr>
      <w:caps/>
      <w:color w:val="auto"/>
      <w:spacing w:val="5"/>
    </w:rPr>
  </w:style>
  <w:style w:type="paragraph" w:styleId="NoSpacing">
    <w:name w:val="No Spacing"/>
    <w:basedOn w:val="Normal"/>
    <w:uiPriority w:val="99"/>
    <w:qFormat/>
    <w:rsid w:val="00B55261"/>
    <w:pPr>
      <w:spacing w:before="0" w:after="0" w:line="240" w:lineRule="auto"/>
    </w:pPr>
  </w:style>
  <w:style w:type="character" w:customStyle="1" w:styleId="NoSpacingChar">
    <w:name w:val="No Spacing Char"/>
    <w:basedOn w:val="DefaultParagraphFont"/>
    <w:uiPriority w:val="99"/>
    <w:rsid w:val="00B55261"/>
    <w:rPr>
      <w:rFonts w:ascii="Times New Roman" w:hAnsi="Times New Roman" w:cs="Times New Roman"/>
      <w:sz w:val="20"/>
      <w:szCs w:val="20"/>
    </w:rPr>
  </w:style>
  <w:style w:type="paragraph" w:styleId="ListParagraph">
    <w:name w:val="List Paragraph"/>
    <w:basedOn w:val="Normal"/>
    <w:uiPriority w:val="99"/>
    <w:qFormat/>
    <w:rsid w:val="00B55261"/>
    <w:pPr>
      <w:ind w:left="720"/>
    </w:pPr>
  </w:style>
  <w:style w:type="paragraph" w:styleId="Quote">
    <w:name w:val="Quote"/>
    <w:basedOn w:val="Normal"/>
    <w:next w:val="Normal"/>
    <w:link w:val="QuoteChar"/>
    <w:uiPriority w:val="99"/>
    <w:qFormat/>
    <w:rsid w:val="00B55261"/>
    <w:rPr>
      <w:i/>
      <w:iCs/>
    </w:rPr>
  </w:style>
  <w:style w:type="character" w:customStyle="1" w:styleId="QuoteChar">
    <w:name w:val="Quote Char"/>
    <w:basedOn w:val="DefaultParagraphFont"/>
    <w:link w:val="Quote"/>
    <w:uiPriority w:val="99"/>
    <w:rsid w:val="00B55261"/>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B552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B55261"/>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B55261"/>
    <w:rPr>
      <w:i/>
      <w:iCs/>
      <w:color w:val="auto"/>
    </w:rPr>
  </w:style>
  <w:style w:type="character" w:styleId="IntenseEmphasis">
    <w:name w:val="Intense Emphasis"/>
    <w:basedOn w:val="DefaultParagraphFont"/>
    <w:uiPriority w:val="99"/>
    <w:qFormat/>
    <w:rsid w:val="00B55261"/>
    <w:rPr>
      <w:b/>
      <w:bCs/>
      <w:caps/>
      <w:color w:val="auto"/>
      <w:spacing w:val="10"/>
    </w:rPr>
  </w:style>
  <w:style w:type="character" w:styleId="SubtleReference">
    <w:name w:val="Subtle Reference"/>
    <w:basedOn w:val="DefaultParagraphFont"/>
    <w:uiPriority w:val="99"/>
    <w:qFormat/>
    <w:rsid w:val="00B55261"/>
    <w:rPr>
      <w:b/>
      <w:bCs/>
      <w:color w:val="4F81BD"/>
    </w:rPr>
  </w:style>
  <w:style w:type="character" w:styleId="IntenseReference">
    <w:name w:val="Intense Reference"/>
    <w:basedOn w:val="DefaultParagraphFont"/>
    <w:uiPriority w:val="99"/>
    <w:qFormat/>
    <w:rsid w:val="00B55261"/>
    <w:rPr>
      <w:b/>
      <w:bCs/>
      <w:i/>
      <w:iCs/>
      <w:caps/>
      <w:color w:val="4F81BD"/>
    </w:rPr>
  </w:style>
  <w:style w:type="character" w:styleId="BookTitle">
    <w:name w:val="Book Title"/>
    <w:basedOn w:val="DefaultParagraphFont"/>
    <w:uiPriority w:val="99"/>
    <w:qFormat/>
    <w:rsid w:val="00B55261"/>
    <w:rPr>
      <w:b/>
      <w:bCs/>
      <w:i/>
      <w:iCs/>
      <w:spacing w:val="9"/>
    </w:rPr>
  </w:style>
  <w:style w:type="paragraph" w:styleId="TOCHeading">
    <w:name w:val="TOC Heading"/>
    <w:basedOn w:val="Heading1"/>
    <w:next w:val="Normal"/>
    <w:uiPriority w:val="99"/>
    <w:qFormat/>
    <w:rsid w:val="00B55261"/>
    <w:pPr>
      <w:outlineLvl w:val="9"/>
    </w:pPr>
  </w:style>
  <w:style w:type="character" w:styleId="CommentReference">
    <w:name w:val="annotation reference"/>
    <w:basedOn w:val="DefaultParagraphFont"/>
    <w:uiPriority w:val="99"/>
    <w:rsid w:val="00B55261"/>
    <w:rPr>
      <w:rFonts w:ascii="Times New Roman" w:hAnsi="Times New Roman" w:cs="Times New Roman"/>
      <w:sz w:val="16"/>
      <w:szCs w:val="16"/>
    </w:rPr>
  </w:style>
  <w:style w:type="paragraph" w:styleId="CommentText">
    <w:name w:val="annotation text"/>
    <w:basedOn w:val="Normal"/>
    <w:link w:val="CommentTextChar"/>
    <w:uiPriority w:val="99"/>
    <w:rsid w:val="00B55261"/>
  </w:style>
  <w:style w:type="character" w:customStyle="1" w:styleId="CommentTextChar">
    <w:name w:val="Comment Text Char"/>
    <w:basedOn w:val="DefaultParagraphFont"/>
    <w:link w:val="CommentText"/>
    <w:uiPriority w:val="99"/>
    <w:rsid w:val="00B552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55261"/>
    <w:rPr>
      <w:b/>
      <w:bCs/>
    </w:rPr>
  </w:style>
  <w:style w:type="character" w:customStyle="1" w:styleId="CommentSubjectChar">
    <w:name w:val="Comment Subject Char"/>
    <w:basedOn w:val="CommentTextChar"/>
    <w:link w:val="CommentSubject"/>
    <w:uiPriority w:val="99"/>
    <w:rsid w:val="00B55261"/>
    <w:rPr>
      <w:rFonts w:ascii="Times New Roman" w:hAnsi="Times New Roman" w:cs="Times New Roman"/>
      <w:b/>
      <w:bCs/>
      <w:sz w:val="20"/>
      <w:szCs w:val="20"/>
    </w:rPr>
  </w:style>
  <w:style w:type="paragraph" w:styleId="BalloonText">
    <w:name w:val="Balloon Text"/>
    <w:basedOn w:val="Normal"/>
    <w:link w:val="BalloonTextChar"/>
    <w:uiPriority w:val="99"/>
    <w:rsid w:val="00B552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5261"/>
    <w:rPr>
      <w:rFonts w:ascii="Tahoma" w:hAnsi="Tahoma" w:cs="Tahoma"/>
      <w:sz w:val="16"/>
      <w:szCs w:val="16"/>
    </w:rPr>
  </w:style>
  <w:style w:type="paragraph" w:styleId="BodyText2">
    <w:name w:val="Body Text 2"/>
    <w:basedOn w:val="Normal"/>
    <w:link w:val="BodyText2Char"/>
    <w:uiPriority w:val="99"/>
    <w:rsid w:val="00B55261"/>
    <w:pPr>
      <w:jc w:val="both"/>
    </w:pPr>
    <w:rPr>
      <w:sz w:val="22"/>
      <w:szCs w:val="22"/>
    </w:rPr>
  </w:style>
  <w:style w:type="character" w:customStyle="1" w:styleId="BodyText2Char">
    <w:name w:val="Body Text 2 Char"/>
    <w:basedOn w:val="DefaultParagraphFont"/>
    <w:link w:val="BodyText2"/>
    <w:uiPriority w:val="99"/>
    <w:semiHidden/>
    <w:rsid w:val="00A809A1"/>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CDA9E8-D02F-4D3D-BA9E-3FC5B3B994E1}">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089B88-68F2-416D-B466-1E88FD4FF003}">
  <ds:schemaRefs>
    <ds:schemaRef ds:uri="http://schemas.microsoft.com/sharepoint/v3/contenttype/forms"/>
  </ds:schemaRefs>
</ds:datastoreItem>
</file>

<file path=customXml/itemProps3.xml><?xml version="1.0" encoding="utf-8"?>
<ds:datastoreItem xmlns:ds="http://schemas.openxmlformats.org/officeDocument/2006/customXml" ds:itemID="{C591EEB9-902D-43B9-A1CE-22EA69D5E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Jennifer Goodridge</cp:lastModifiedBy>
  <cp:revision>3</cp:revision>
  <cp:lastPrinted>2010-01-12T19:04:00Z</cp:lastPrinted>
  <dcterms:created xsi:type="dcterms:W3CDTF">2011-06-29T19:49:00Z</dcterms:created>
  <dcterms:modified xsi:type="dcterms:W3CDTF">2011-06-29T19:50:00Z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